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6820"/>
        </w:tabs>
        <w:kinsoku/>
        <w:wordWrap/>
        <w:overflowPunct/>
        <w:topLinePunct w:val="0"/>
        <w:autoSpaceDE w:val="0"/>
        <w:autoSpaceDN w:val="0"/>
        <w:bidi w:val="0"/>
        <w:adjustRightInd/>
        <w:snapToGrid/>
        <w:spacing w:line="340" w:lineRule="atLeast"/>
        <w:jc w:val="center"/>
        <w:textAlignment w:val="auto"/>
        <w:rPr>
          <w:rFonts w:hint="eastAsia" w:ascii="SimSun" w:hAnsi="SimSun" w:eastAsia="SimSun" w:cs="SimSun"/>
          <w:sz w:val="32"/>
          <w:szCs w:val="32"/>
          <w:lang w:val="en-US" w:eastAsia="zh-CN"/>
        </w:rPr>
      </w:pPr>
      <w:r>
        <w:rPr>
          <w:rFonts w:hint="eastAsia" w:ascii="SimSun" w:hAnsi="SimSun" w:eastAsia="SimSun" w:cs="SimSun"/>
          <w:sz w:val="32"/>
          <w:szCs w:val="32"/>
          <w:lang w:val="en-US" w:eastAsia="zh-CN"/>
        </w:rPr>
        <w:t>世界正义院</w:t>
      </w:r>
    </w:p>
    <w:p>
      <w:pPr>
        <w:keepNext w:val="0"/>
        <w:keepLines w:val="0"/>
        <w:pageBreakBefore w:val="0"/>
        <w:widowControl w:val="0"/>
        <w:kinsoku/>
        <w:wordWrap/>
        <w:overflowPunct/>
        <w:topLinePunct w:val="0"/>
        <w:autoSpaceDE w:val="0"/>
        <w:autoSpaceDN w:val="0"/>
        <w:bidi w:val="0"/>
        <w:adjustRightInd/>
        <w:snapToGrid/>
        <w:spacing w:line="340" w:lineRule="atLeast"/>
        <w:jc w:val="center"/>
        <w:textAlignment w:val="auto"/>
        <w:rPr>
          <w:rFonts w:hint="eastAsia" w:ascii="SimSun" w:hAnsi="SimSun" w:eastAsia="SimSun" w:cs="SimSun"/>
          <w:sz w:val="25"/>
          <w:szCs w:val="25"/>
        </w:rPr>
      </w:pPr>
    </w:p>
    <w:p>
      <w:pPr>
        <w:keepNext w:val="0"/>
        <w:keepLines w:val="0"/>
        <w:pageBreakBefore w:val="0"/>
        <w:widowControl w:val="0"/>
        <w:kinsoku/>
        <w:wordWrap/>
        <w:overflowPunct/>
        <w:topLinePunct w:val="0"/>
        <w:autoSpaceDE w:val="0"/>
        <w:autoSpaceDN w:val="0"/>
        <w:bidi w:val="0"/>
        <w:adjustRightInd/>
        <w:snapToGrid/>
        <w:spacing w:line="340" w:lineRule="atLeast"/>
        <w:jc w:val="center"/>
        <w:textAlignment w:val="auto"/>
        <w:rPr>
          <w:rFonts w:hint="eastAsia" w:ascii="SimSun" w:hAnsi="SimSun" w:eastAsia="SimSun" w:cs="SimSun"/>
          <w:sz w:val="25"/>
          <w:szCs w:val="25"/>
        </w:rPr>
      </w:pPr>
    </w:p>
    <w:p>
      <w:pPr>
        <w:keepNext w:val="0"/>
        <w:keepLines w:val="0"/>
        <w:pageBreakBefore w:val="0"/>
        <w:widowControl w:val="0"/>
        <w:kinsoku/>
        <w:wordWrap/>
        <w:overflowPunct/>
        <w:topLinePunct w:val="0"/>
        <w:autoSpaceDE w:val="0"/>
        <w:autoSpaceDN w:val="0"/>
        <w:bidi w:val="0"/>
        <w:adjustRightInd/>
        <w:snapToGrid/>
        <w:spacing w:line="340" w:lineRule="atLeast"/>
        <w:jc w:val="center"/>
        <w:textAlignment w:val="auto"/>
        <w:rPr>
          <w:rFonts w:hint="eastAsia" w:ascii="SimSun" w:hAnsi="SimSun" w:eastAsia="SimSun" w:cs="SimSun"/>
          <w:sz w:val="25"/>
          <w:szCs w:val="25"/>
        </w:rPr>
      </w:pPr>
    </w:p>
    <w:p>
      <w:pPr>
        <w:keepNext w:val="0"/>
        <w:keepLines w:val="0"/>
        <w:pageBreakBefore w:val="0"/>
        <w:widowControl w:val="0"/>
        <w:kinsoku/>
        <w:wordWrap/>
        <w:overflowPunct/>
        <w:topLinePunct w:val="0"/>
        <w:autoSpaceDE w:val="0"/>
        <w:autoSpaceDN w:val="0"/>
        <w:bidi w:val="0"/>
        <w:adjustRightInd/>
        <w:snapToGrid/>
        <w:spacing w:line="340" w:lineRule="atLeast"/>
        <w:jc w:val="center"/>
        <w:textAlignment w:val="auto"/>
        <w:rPr>
          <w:rFonts w:hint="eastAsia" w:ascii="SimSun" w:hAnsi="SimSun" w:eastAsia="SimSun" w:cs="SimSun"/>
          <w:sz w:val="25"/>
          <w:szCs w:val="25"/>
          <w:lang w:val="en-US" w:eastAsia="zh-CN"/>
        </w:rPr>
      </w:pPr>
      <w:r>
        <w:rPr>
          <w:rFonts w:hint="default" w:ascii="Times New Roman" w:hAnsi="Times New Roman" w:eastAsia="SimSun" w:cs="Times New Roman"/>
          <w:sz w:val="25"/>
          <w:szCs w:val="25"/>
          <w:lang w:val="en-US" w:eastAsia="zh-CN"/>
        </w:rPr>
        <w:t>2021</w:t>
      </w:r>
      <w:r>
        <w:rPr>
          <w:rFonts w:hint="eastAsia" w:ascii="SimSun" w:hAnsi="SimSun" w:eastAsia="SimSun" w:cs="SimSun"/>
          <w:sz w:val="25"/>
          <w:szCs w:val="25"/>
          <w:lang w:val="en-US" w:eastAsia="zh-CN"/>
        </w:rPr>
        <w:t>年里兹万</w:t>
      </w:r>
    </w:p>
    <w:p>
      <w:pPr>
        <w:keepNext w:val="0"/>
        <w:keepLines w:val="0"/>
        <w:pageBreakBefore w:val="0"/>
        <w:widowControl w:val="0"/>
        <w:kinsoku/>
        <w:wordWrap/>
        <w:overflowPunct/>
        <w:topLinePunct w:val="0"/>
        <w:autoSpaceDE w:val="0"/>
        <w:autoSpaceDN w:val="0"/>
        <w:bidi w:val="0"/>
        <w:adjustRightInd/>
        <w:snapToGrid/>
        <w:spacing w:line="340" w:lineRule="atLeast"/>
        <w:jc w:val="center"/>
        <w:textAlignment w:val="auto"/>
        <w:rPr>
          <w:rFonts w:hint="eastAsia" w:ascii="SimSun" w:hAnsi="SimSun" w:eastAsia="SimSun" w:cs="SimSun"/>
          <w:sz w:val="25"/>
          <w:szCs w:val="25"/>
        </w:rPr>
      </w:pPr>
    </w:p>
    <w:p>
      <w:pPr>
        <w:keepNext w:val="0"/>
        <w:keepLines w:val="0"/>
        <w:pageBreakBefore w:val="0"/>
        <w:widowControl w:val="0"/>
        <w:kinsoku/>
        <w:wordWrap/>
        <w:overflowPunct/>
        <w:topLinePunct w:val="0"/>
        <w:autoSpaceDE w:val="0"/>
        <w:autoSpaceDN w:val="0"/>
        <w:bidi w:val="0"/>
        <w:adjustRightInd/>
        <w:snapToGrid/>
        <w:spacing w:line="340" w:lineRule="atLeast"/>
        <w:jc w:val="center"/>
        <w:textAlignment w:val="auto"/>
        <w:rPr>
          <w:rFonts w:hint="eastAsia" w:ascii="SimSun" w:hAnsi="SimSun" w:eastAsia="SimSun" w:cs="SimSun"/>
          <w:sz w:val="25"/>
          <w:szCs w:val="25"/>
        </w:rPr>
      </w:pPr>
    </w:p>
    <w:p>
      <w:pPr>
        <w:keepNext w:val="0"/>
        <w:keepLines w:val="0"/>
        <w:pageBreakBefore w:val="0"/>
        <w:widowControl w:val="0"/>
        <w:kinsoku/>
        <w:wordWrap/>
        <w:overflowPunct/>
        <w:topLinePunct w:val="0"/>
        <w:autoSpaceDE w:val="0"/>
        <w:autoSpaceDN w:val="0"/>
        <w:bidi w:val="0"/>
        <w:adjustRightInd/>
        <w:snapToGrid/>
        <w:spacing w:line="340" w:lineRule="atLeast"/>
        <w:jc w:val="center"/>
        <w:textAlignment w:val="auto"/>
        <w:rPr>
          <w:rFonts w:hint="eastAsia" w:ascii="SimSun" w:hAnsi="SimSun" w:eastAsia="SimSun" w:cs="SimSun"/>
          <w:sz w:val="25"/>
          <w:szCs w:val="25"/>
        </w:rPr>
      </w:pPr>
    </w:p>
    <w:p>
      <w:pPr>
        <w:keepNext w:val="0"/>
        <w:keepLines w:val="0"/>
        <w:pageBreakBefore w:val="0"/>
        <w:widowControl w:val="0"/>
        <w:kinsoku/>
        <w:wordWrap/>
        <w:overflowPunct/>
        <w:topLinePunct w:val="0"/>
        <w:autoSpaceDE w:val="0"/>
        <w:autoSpaceDN w:val="0"/>
        <w:bidi w:val="0"/>
        <w:adjustRightInd/>
        <w:snapToGrid/>
        <w:spacing w:line="340" w:lineRule="atLeast"/>
        <w:jc w:val="both"/>
        <w:textAlignment w:val="auto"/>
        <w:rPr>
          <w:rFonts w:hint="eastAsia" w:ascii="SimSun" w:hAnsi="SimSun" w:eastAsia="SimSun" w:cs="SimSun"/>
          <w:sz w:val="25"/>
          <w:szCs w:val="25"/>
        </w:rPr>
      </w:pPr>
    </w:p>
    <w:p>
      <w:pPr>
        <w:keepNext w:val="0"/>
        <w:keepLines w:val="0"/>
        <w:pageBreakBefore w:val="0"/>
        <w:widowControl w:val="0"/>
        <w:kinsoku/>
        <w:wordWrap/>
        <w:overflowPunct/>
        <w:topLinePunct w:val="0"/>
        <w:autoSpaceDE w:val="0"/>
        <w:autoSpaceDN w:val="0"/>
        <w:bidi w:val="0"/>
        <w:adjustRightInd/>
        <w:snapToGrid/>
        <w:spacing w:line="340" w:lineRule="atLeast"/>
        <w:jc w:val="both"/>
        <w:textAlignment w:val="auto"/>
        <w:rPr>
          <w:rFonts w:hint="eastAsia" w:ascii="SimSun" w:hAnsi="SimSun" w:eastAsia="SimSun" w:cs="SimSun"/>
          <w:sz w:val="25"/>
          <w:szCs w:val="25"/>
          <w:lang w:val="en-US" w:eastAsia="zh-CN"/>
        </w:rPr>
      </w:pPr>
      <w:r>
        <w:rPr>
          <w:rFonts w:hint="eastAsia" w:ascii="SimSun" w:hAnsi="SimSun" w:eastAsia="SimSun" w:cs="SimSun"/>
          <w:sz w:val="25"/>
          <w:szCs w:val="25"/>
          <w:lang w:val="en-US" w:eastAsia="zh-CN"/>
        </w:rPr>
        <w:t>致全世界巴哈伊</w:t>
      </w:r>
    </w:p>
    <w:p>
      <w:pPr>
        <w:keepNext w:val="0"/>
        <w:keepLines w:val="0"/>
        <w:pageBreakBefore w:val="0"/>
        <w:widowControl w:val="0"/>
        <w:kinsoku/>
        <w:wordWrap/>
        <w:overflowPunct/>
        <w:topLinePunct w:val="0"/>
        <w:autoSpaceDE w:val="0"/>
        <w:autoSpaceDN w:val="0"/>
        <w:bidi w:val="0"/>
        <w:adjustRightInd/>
        <w:snapToGrid/>
        <w:spacing w:line="340" w:lineRule="atLeast"/>
        <w:jc w:val="both"/>
        <w:textAlignment w:val="auto"/>
        <w:rPr>
          <w:rFonts w:hint="eastAsia" w:ascii="SimSun" w:hAnsi="SimSun" w:eastAsia="SimSun" w:cs="SimSun"/>
          <w:sz w:val="25"/>
          <w:szCs w:val="25"/>
        </w:rPr>
      </w:pPr>
    </w:p>
    <w:p>
      <w:pPr>
        <w:keepNext w:val="0"/>
        <w:keepLines w:val="0"/>
        <w:pageBreakBefore w:val="0"/>
        <w:widowControl w:val="0"/>
        <w:kinsoku/>
        <w:wordWrap/>
        <w:overflowPunct/>
        <w:topLinePunct w:val="0"/>
        <w:autoSpaceDE w:val="0"/>
        <w:autoSpaceDN w:val="0"/>
        <w:bidi w:val="0"/>
        <w:adjustRightInd/>
        <w:snapToGrid/>
        <w:spacing w:line="340" w:lineRule="atLeast"/>
        <w:jc w:val="both"/>
        <w:textAlignment w:val="auto"/>
        <w:rPr>
          <w:rFonts w:hint="eastAsia" w:ascii="SimSun" w:hAnsi="SimSun" w:eastAsia="SimSun" w:cs="SimSun"/>
          <w:sz w:val="25"/>
          <w:szCs w:val="25"/>
        </w:rPr>
      </w:pPr>
    </w:p>
    <w:p>
      <w:pPr>
        <w:keepNext w:val="0"/>
        <w:keepLines w:val="0"/>
        <w:pageBreakBefore w:val="0"/>
        <w:widowControl w:val="0"/>
        <w:kinsoku/>
        <w:wordWrap/>
        <w:overflowPunct/>
        <w:topLinePunct w:val="0"/>
        <w:autoSpaceDE w:val="0"/>
        <w:autoSpaceDN w:val="0"/>
        <w:bidi w:val="0"/>
        <w:adjustRightInd/>
        <w:snapToGrid/>
        <w:spacing w:line="340" w:lineRule="atLeast"/>
        <w:jc w:val="both"/>
        <w:textAlignment w:val="auto"/>
        <w:rPr>
          <w:rFonts w:hint="eastAsia" w:ascii="SimSun" w:hAnsi="SimSun" w:eastAsia="SimSun" w:cs="SimSun"/>
          <w:sz w:val="25"/>
          <w:szCs w:val="25"/>
          <w:lang w:val="en-US" w:eastAsia="zh-CN"/>
        </w:rPr>
      </w:pPr>
      <w:r>
        <w:rPr>
          <w:rFonts w:hint="eastAsia" w:ascii="SimSun" w:hAnsi="SimSun" w:eastAsia="SimSun" w:cs="SimSun"/>
          <w:sz w:val="25"/>
          <w:szCs w:val="25"/>
          <w:lang w:val="en-US" w:eastAsia="zh-CN"/>
        </w:rPr>
        <w:t>挚爱的朋友们：</w:t>
      </w:r>
    </w:p>
    <w:p>
      <w:pPr>
        <w:keepNext w:val="0"/>
        <w:keepLines w:val="0"/>
        <w:pageBreakBefore w:val="0"/>
        <w:widowControl w:val="0"/>
        <w:kinsoku/>
        <w:wordWrap/>
        <w:overflowPunct/>
        <w:topLinePunct w:val="0"/>
        <w:autoSpaceDE w:val="0"/>
        <w:autoSpaceDN w:val="0"/>
        <w:bidi w:val="0"/>
        <w:adjustRightInd/>
        <w:snapToGrid/>
        <w:spacing w:line="340" w:lineRule="atLeast"/>
        <w:jc w:val="both"/>
        <w:textAlignment w:val="auto"/>
        <w:rPr>
          <w:rFonts w:hint="eastAsia" w:ascii="SimSun" w:hAnsi="SimSun" w:eastAsia="SimSun" w:cs="SimSun"/>
          <w:sz w:val="25"/>
          <w:szCs w:val="25"/>
        </w:rPr>
      </w:pPr>
    </w:p>
    <w:p>
      <w:pPr>
        <w:keepNext w:val="0"/>
        <w:keepLines w:val="0"/>
        <w:pageBreakBefore w:val="0"/>
        <w:widowControl w:val="0"/>
        <w:kinsoku/>
        <w:wordWrap/>
        <w:overflowPunct/>
        <w:topLinePunct w:val="0"/>
        <w:autoSpaceDE w:val="0"/>
        <w:autoSpaceDN w:val="0"/>
        <w:bidi w:val="0"/>
        <w:adjustRightInd/>
        <w:snapToGrid/>
        <w:spacing w:line="340" w:lineRule="atLeast"/>
        <w:ind w:firstLine="500" w:firstLineChars="200"/>
        <w:jc w:val="both"/>
        <w:textAlignment w:val="auto"/>
        <w:rPr>
          <w:rFonts w:hint="eastAsia" w:ascii="SimSun" w:hAnsi="SimSun" w:eastAsia="SimSun" w:cs="SimSun"/>
          <w:sz w:val="25"/>
          <w:szCs w:val="25"/>
        </w:rPr>
      </w:pPr>
      <w:r>
        <w:rPr>
          <w:rFonts w:hint="eastAsia" w:ascii="SimSun" w:hAnsi="SimSun" w:eastAsia="SimSun" w:cs="SimSun"/>
          <w:sz w:val="25"/>
          <w:szCs w:val="25"/>
        </w:rPr>
        <w:t>圣业历史上一个极其令人难忘的篇章的最后几行现已写就，最后一页已翻过。今年的里兹万节标志着一个不同寻常之年、一个五年计划和一个始于</w:t>
      </w:r>
      <w:r>
        <w:rPr>
          <w:rFonts w:hint="default" w:ascii="Times New Roman" w:hAnsi="Times New Roman" w:eastAsia="SimSun" w:cs="Times New Roman"/>
          <w:sz w:val="25"/>
          <w:szCs w:val="25"/>
        </w:rPr>
        <w:t>1996</w:t>
      </w:r>
      <w:r>
        <w:rPr>
          <w:rFonts w:hint="eastAsia" w:ascii="SimSun" w:hAnsi="SimSun" w:eastAsia="SimSun" w:cs="SimSun"/>
          <w:sz w:val="25"/>
          <w:szCs w:val="25"/>
        </w:rPr>
        <w:t>年的整个系列计划均已落下帷幕。新系列计划正在发出召唤，揭开了必然意义重大的十二个月，作为将于明年里兹万节开始的九年行动的序曲。我们看到，眼前呈现的是一个已迅速获得力量、准备大步前进的社团。然而，达到这一地步需要付出多少努力，一路上汲取的洞见又是何其来之不易，对此须有清醒的认识——学到的经验将塑造社团的未来，描述如何学到经验则能昭示未来。</w:t>
      </w:r>
    </w:p>
    <w:p>
      <w:pPr>
        <w:keepNext w:val="0"/>
        <w:keepLines w:val="0"/>
        <w:pageBreakBefore w:val="0"/>
        <w:widowControl w:val="0"/>
        <w:kinsoku/>
        <w:wordWrap/>
        <w:overflowPunct/>
        <w:topLinePunct w:val="0"/>
        <w:autoSpaceDE w:val="0"/>
        <w:autoSpaceDN w:val="0"/>
        <w:bidi w:val="0"/>
        <w:adjustRightInd/>
        <w:snapToGrid/>
        <w:spacing w:line="340" w:lineRule="atLeast"/>
        <w:jc w:val="both"/>
        <w:textAlignment w:val="auto"/>
        <w:rPr>
          <w:rFonts w:hint="eastAsia" w:ascii="SimSun" w:hAnsi="SimSun" w:eastAsia="SimSun" w:cs="SimSun"/>
          <w:sz w:val="25"/>
          <w:szCs w:val="25"/>
        </w:rPr>
      </w:pPr>
    </w:p>
    <w:p>
      <w:pPr>
        <w:keepNext w:val="0"/>
        <w:keepLines w:val="0"/>
        <w:pageBreakBefore w:val="0"/>
        <w:widowControl w:val="0"/>
        <w:kinsoku/>
        <w:wordWrap/>
        <w:overflowPunct/>
        <w:topLinePunct w:val="0"/>
        <w:autoSpaceDE w:val="0"/>
        <w:autoSpaceDN w:val="0"/>
        <w:bidi w:val="0"/>
        <w:adjustRightInd/>
        <w:snapToGrid/>
        <w:spacing w:line="340" w:lineRule="atLeast"/>
        <w:ind w:firstLine="500" w:firstLineChars="200"/>
        <w:jc w:val="both"/>
        <w:textAlignment w:val="auto"/>
        <w:rPr>
          <w:rFonts w:hint="eastAsia" w:ascii="SimSun" w:hAnsi="SimSun" w:eastAsia="SimSun" w:cs="SimSun"/>
          <w:sz w:val="25"/>
          <w:szCs w:val="25"/>
        </w:rPr>
      </w:pPr>
      <w:r>
        <w:rPr>
          <w:rFonts w:hint="default" w:ascii="Times New Roman" w:hAnsi="Times New Roman" w:eastAsia="SimSun" w:cs="Times New Roman"/>
          <w:sz w:val="25"/>
          <w:szCs w:val="25"/>
        </w:rPr>
        <w:t>1996</w:t>
      </w:r>
      <w:r>
        <w:rPr>
          <w:rFonts w:hint="eastAsia" w:ascii="SimSun" w:hAnsi="SimSun" w:eastAsia="SimSun" w:cs="SimSun"/>
          <w:sz w:val="25"/>
          <w:szCs w:val="25"/>
        </w:rPr>
        <w:t>年之前的数十载进展良多、洞见颇丰，确凿表明了诸多社会的大量民众已准备好进入信仰的麾下。大规模入教的事例虽然令人鼓舞，却不能等同于一个可植根于各种环境的、可持续的成长进程。社团面临着深刻的问题，当时拥有的经验尚不足以充分作出应答。社团拓展的努力如何与巩固的进程携手并进，解决存在已久、看似棘手的持续成长这一挑战？个人、机构和社区如何得到培养，从而有能力将巴哈欧拉的教义转化为行动？那些受教义吸引的人如何才能成为全球灵性大业的主角？</w:t>
      </w:r>
    </w:p>
    <w:p>
      <w:pPr>
        <w:keepNext w:val="0"/>
        <w:keepLines w:val="0"/>
        <w:pageBreakBefore w:val="0"/>
        <w:widowControl w:val="0"/>
        <w:kinsoku/>
        <w:wordWrap/>
        <w:overflowPunct/>
        <w:topLinePunct w:val="0"/>
        <w:autoSpaceDE w:val="0"/>
        <w:autoSpaceDN w:val="0"/>
        <w:bidi w:val="0"/>
        <w:adjustRightInd/>
        <w:snapToGrid/>
        <w:spacing w:line="340" w:lineRule="atLeast"/>
        <w:jc w:val="both"/>
        <w:textAlignment w:val="auto"/>
        <w:rPr>
          <w:rFonts w:hint="eastAsia" w:ascii="SimSun" w:hAnsi="SimSun" w:eastAsia="SimSun" w:cs="SimSun"/>
          <w:sz w:val="25"/>
          <w:szCs w:val="25"/>
        </w:rPr>
      </w:pPr>
    </w:p>
    <w:p>
      <w:pPr>
        <w:keepNext w:val="0"/>
        <w:keepLines w:val="0"/>
        <w:pageBreakBefore w:val="0"/>
        <w:widowControl w:val="0"/>
        <w:kinsoku/>
        <w:wordWrap/>
        <w:overflowPunct/>
        <w:topLinePunct w:val="0"/>
        <w:autoSpaceDE w:val="0"/>
        <w:autoSpaceDN w:val="0"/>
        <w:bidi w:val="0"/>
        <w:adjustRightInd/>
        <w:snapToGrid/>
        <w:spacing w:line="340" w:lineRule="atLeast"/>
        <w:ind w:firstLine="500" w:firstLineChars="200"/>
        <w:jc w:val="both"/>
        <w:textAlignment w:val="auto"/>
        <w:rPr>
          <w:rFonts w:hint="eastAsia" w:ascii="SimSun" w:hAnsi="SimSun" w:eastAsia="SimSun" w:cs="SimSun"/>
          <w:sz w:val="25"/>
          <w:szCs w:val="25"/>
        </w:rPr>
      </w:pPr>
      <w:r>
        <w:rPr>
          <w:rFonts w:hint="eastAsia" w:ascii="SimSun" w:hAnsi="SimSun" w:eastAsia="SimSun" w:cs="SimSun"/>
          <w:sz w:val="25"/>
          <w:szCs w:val="25"/>
        </w:rPr>
        <w:t>就这样，仍有三位圣辅置身前沿的巴哈伊社团，在二十五年前启动了一个四年计划，不同以往，该计划只专注于一个目标：在成批入教的进程中取得显著进步。这个目标继而界定了后续的系列计划。社团已然明了，这一进程不只是较大规模的群体进入信仰，并且它不会自动发生；它意味着有目的、有系统地加速拓展与巩固。这项工作需要众多人灵带着明确的认识参与其中，为此势必实施教育，巴哈伊世界在</w:t>
      </w:r>
      <w:r>
        <w:rPr>
          <w:rFonts w:hint="default" w:ascii="Times New Roman" w:hAnsi="Times New Roman" w:eastAsia="SimSun" w:cs="Times New Roman"/>
          <w:sz w:val="25"/>
          <w:szCs w:val="25"/>
        </w:rPr>
        <w:t>1996</w:t>
      </w:r>
      <w:r>
        <w:rPr>
          <w:rFonts w:hint="eastAsia" w:ascii="SimSun" w:hAnsi="SimSun" w:eastAsia="SimSun" w:cs="SimSun"/>
          <w:sz w:val="25"/>
          <w:szCs w:val="25"/>
        </w:rPr>
        <w:t>年便受召迎接这项巨大挑战，建立研习中心网络，致力于促使具备所需能力的个人不断涌现，从而维持成长进程。</w:t>
      </w:r>
    </w:p>
    <w:p>
      <w:pPr>
        <w:keepNext w:val="0"/>
        <w:keepLines w:val="0"/>
        <w:pageBreakBefore w:val="0"/>
        <w:widowControl w:val="0"/>
        <w:kinsoku/>
        <w:wordWrap/>
        <w:overflowPunct/>
        <w:topLinePunct w:val="0"/>
        <w:autoSpaceDE w:val="0"/>
        <w:autoSpaceDN w:val="0"/>
        <w:bidi w:val="0"/>
        <w:adjustRightInd/>
        <w:snapToGrid/>
        <w:spacing w:line="340" w:lineRule="atLeast"/>
        <w:jc w:val="both"/>
        <w:textAlignment w:val="auto"/>
        <w:rPr>
          <w:rFonts w:hint="eastAsia" w:ascii="SimSun" w:hAnsi="SimSun" w:eastAsia="SimSun" w:cs="SimSun"/>
          <w:sz w:val="25"/>
          <w:szCs w:val="25"/>
        </w:rPr>
      </w:pPr>
    </w:p>
    <w:p>
      <w:pPr>
        <w:keepNext w:val="0"/>
        <w:keepLines w:val="0"/>
        <w:pageBreakBefore w:val="0"/>
        <w:widowControl w:val="0"/>
        <w:kinsoku/>
        <w:wordWrap/>
        <w:overflowPunct/>
        <w:topLinePunct w:val="0"/>
        <w:autoSpaceDE w:val="0"/>
        <w:autoSpaceDN w:val="0"/>
        <w:bidi w:val="0"/>
        <w:adjustRightInd/>
        <w:snapToGrid/>
        <w:spacing w:line="340" w:lineRule="atLeast"/>
        <w:jc w:val="both"/>
        <w:textAlignment w:val="auto"/>
        <w:rPr>
          <w:rFonts w:hint="eastAsia" w:ascii="SimSun" w:hAnsi="SimSun" w:eastAsia="SimSun" w:cs="SimSun"/>
          <w:sz w:val="25"/>
          <w:szCs w:val="25"/>
        </w:rPr>
      </w:pPr>
    </w:p>
    <w:p>
      <w:pPr>
        <w:keepNext w:val="0"/>
        <w:keepLines w:val="0"/>
        <w:pageBreakBefore w:val="0"/>
        <w:widowControl w:val="0"/>
        <w:kinsoku/>
        <w:wordWrap/>
        <w:overflowPunct/>
        <w:topLinePunct w:val="0"/>
        <w:autoSpaceDE w:val="0"/>
        <w:autoSpaceDN w:val="0"/>
        <w:bidi w:val="0"/>
        <w:adjustRightInd/>
        <w:snapToGrid/>
        <w:spacing w:line="340" w:lineRule="atLeast"/>
        <w:ind w:firstLine="500" w:firstLineChars="200"/>
        <w:jc w:val="both"/>
        <w:textAlignment w:val="auto"/>
        <w:rPr>
          <w:rFonts w:hint="eastAsia" w:ascii="SimSun" w:hAnsi="SimSun" w:eastAsia="SimSun" w:cs="SimSun"/>
          <w:sz w:val="25"/>
          <w:szCs w:val="25"/>
        </w:rPr>
      </w:pPr>
      <w:r>
        <w:rPr>
          <w:rFonts w:hint="eastAsia" w:ascii="SimSun" w:hAnsi="SimSun" w:eastAsia="SimSun" w:cs="SimSun"/>
          <w:sz w:val="25"/>
          <w:szCs w:val="25"/>
        </w:rPr>
        <w:t>着手此任的朋友们意识到，之前他们在传导领域虽有胜捷，但要学习的显然还有很多：应当获取哪些能力，而且关键在于如何获取。在很多方面，社</w:t>
      </w:r>
      <w:r>
        <w:rPr>
          <w:rFonts w:hint="eastAsia" w:ascii="SimSun" w:hAnsi="SimSun" w:eastAsia="SimSun" w:cs="SimSun"/>
          <w:sz w:val="25"/>
          <w:szCs w:val="25"/>
          <w:lang w:val="en-US" w:eastAsia="zh-CN"/>
        </w:rPr>
        <w:t>团</w:t>
      </w:r>
      <w:r>
        <w:rPr>
          <w:rFonts w:hint="eastAsia" w:ascii="SimSun" w:hAnsi="SimSun" w:eastAsia="SimSun" w:cs="SimSun"/>
          <w:sz w:val="25"/>
          <w:szCs w:val="25"/>
        </w:rPr>
        <w:t>会在实践中学习，并将学到的经验应用在各种环境里，假以时日，一旦这些经验得到提炼和完善，就会最终纳入教材当中。朋友们认识到，某些活动是对民众灵性需求的自然回应。学习小组、儿童班、祈祷会和后来的少年组</w:t>
      </w:r>
      <w:r>
        <w:rPr>
          <w:rFonts w:hint="eastAsia" w:ascii="SimSun" w:hAnsi="SimSun" w:eastAsia="SimSun" w:cs="SimSun"/>
          <w:sz w:val="25"/>
          <w:szCs w:val="25"/>
          <w:lang w:eastAsia="zh-CN"/>
        </w:rPr>
        <w:t>，</w:t>
      </w:r>
      <w:r>
        <w:rPr>
          <w:rFonts w:hint="eastAsia" w:ascii="SimSun" w:hAnsi="SimSun" w:eastAsia="SimSun" w:cs="SimSun"/>
          <w:sz w:val="25"/>
          <w:szCs w:val="25"/>
        </w:rPr>
        <w:t>在这方面便突显出核心的重要性，如果与相关活动交织在一起，产生的动能就会引发一种充满活力的社区生活模式。而随着这些核心活动的参与人数增多，最初的目的又增加了一个新的维度。这些活动开始成为门户，让广大社会的青年、成人和整个家庭可以邂逅巴哈欧拉的天启。此外，越发显而易见的是，在联区的范围内对社区建设工作的策略进行考量，尤为切合实际——联区，是一个规模便于管理、社会经济特征明显的地理区域。在联区层面制定简单计划的能力开始得到培养，从这类计划中又产生了信仰的成长计划，按三个月的活动周期来组织。重要的一点早已清晰可见：个人沿着一系列课程前进，会推动联区依循一个连续的发展路径</w:t>
      </w:r>
      <w:r>
        <w:rPr>
          <w:rFonts w:hint="eastAsia" w:ascii="SimSun" w:hAnsi="SimSun" w:eastAsia="SimSun" w:cs="SimSun"/>
          <w:sz w:val="25"/>
          <w:szCs w:val="25"/>
          <w:lang w:val="en-US" w:eastAsia="zh-CN"/>
        </w:rPr>
        <w:t>迈</w:t>
      </w:r>
      <w:r>
        <w:rPr>
          <w:rFonts w:hint="eastAsia" w:ascii="SimSun" w:hAnsi="SimSun" w:eastAsia="SimSun" w:cs="SimSun"/>
          <w:sz w:val="25"/>
          <w:szCs w:val="25"/>
        </w:rPr>
        <w:t>进，这反过来也会促使个人持续前进。这种互补关系有助于各地朋友们评估各自环境中成长的动态，勾划出一条增强能力的途径。以针对儿童、少年、青年和成人的三个教育要务为视角，同时以对于成长节奏至关重要的活动周期为视角，来看待联区进展的情况，长期实践证明这样是富有成效的。我们今天看到的成长进程的许多最鲜明特征，在那段二十五年的努力行至中途之时，便已牢固确立起来。</w:t>
      </w:r>
    </w:p>
    <w:p>
      <w:pPr>
        <w:keepNext w:val="0"/>
        <w:keepLines w:val="0"/>
        <w:pageBreakBefore w:val="0"/>
        <w:widowControl w:val="0"/>
        <w:kinsoku/>
        <w:wordWrap/>
        <w:overflowPunct/>
        <w:topLinePunct w:val="0"/>
        <w:autoSpaceDE w:val="0"/>
        <w:autoSpaceDN w:val="0"/>
        <w:bidi w:val="0"/>
        <w:adjustRightInd/>
        <w:snapToGrid/>
        <w:spacing w:line="340" w:lineRule="atLeast"/>
        <w:jc w:val="both"/>
        <w:textAlignment w:val="auto"/>
        <w:rPr>
          <w:rFonts w:hint="eastAsia" w:ascii="SimSun" w:hAnsi="SimSun" w:eastAsia="SimSun" w:cs="SimSun"/>
          <w:sz w:val="25"/>
          <w:szCs w:val="25"/>
        </w:rPr>
      </w:pPr>
    </w:p>
    <w:p>
      <w:pPr>
        <w:keepNext w:val="0"/>
        <w:keepLines w:val="0"/>
        <w:pageBreakBefore w:val="0"/>
        <w:widowControl w:val="0"/>
        <w:kinsoku/>
        <w:wordWrap/>
        <w:overflowPunct/>
        <w:topLinePunct w:val="0"/>
        <w:autoSpaceDE w:val="0"/>
        <w:autoSpaceDN w:val="0"/>
        <w:bidi w:val="0"/>
        <w:adjustRightInd/>
        <w:snapToGrid/>
        <w:spacing w:line="340" w:lineRule="atLeast"/>
        <w:ind w:firstLine="500" w:firstLineChars="200"/>
        <w:jc w:val="both"/>
        <w:textAlignment w:val="auto"/>
        <w:rPr>
          <w:rFonts w:hint="eastAsia" w:ascii="SimSun" w:hAnsi="SimSun" w:eastAsia="SimSun" w:cs="SimSun"/>
          <w:sz w:val="25"/>
          <w:szCs w:val="25"/>
        </w:rPr>
      </w:pPr>
      <w:r>
        <w:rPr>
          <w:rFonts w:hint="eastAsia" w:ascii="SimSun" w:hAnsi="SimSun" w:eastAsia="SimSun" w:cs="SimSun"/>
          <w:sz w:val="25"/>
          <w:szCs w:val="25"/>
        </w:rPr>
        <w:t>随着朋友们的努力更趋密集，与成长进程普遍相关的各项原则、理念和策略，开始结晶为一个行动框架，它能不断演进以容纳新要素。事实说明，</w:t>
      </w:r>
      <w:r>
        <w:rPr>
          <w:rFonts w:hint="eastAsia" w:ascii="SimSun" w:hAnsi="SimSun" w:eastAsia="SimSun" w:cs="SimSun"/>
          <w:sz w:val="25"/>
          <w:szCs w:val="25"/>
          <w:lang w:val="en-US" w:eastAsia="zh-CN"/>
        </w:rPr>
        <w:t>行动</w:t>
      </w:r>
      <w:r>
        <w:rPr>
          <w:rFonts w:hint="eastAsia" w:ascii="SimSun" w:hAnsi="SimSun" w:eastAsia="SimSun" w:cs="SimSun"/>
          <w:sz w:val="25"/>
          <w:szCs w:val="25"/>
        </w:rPr>
        <w:t>框架是释放巨大活力的基本条件。经验指出，它能帮助朋友们将自身能量疏导到促进社区健康成长的方方面面。但框架不是公式。评估一个联区、一个地方或只是一个邻里区的现实，并对框架的各项要素加以考量，就能发展出一种活动模式，这种模式既可汲取巴哈伊世界其他地方学习的经验，同时仍在回应当地的具体情况。一边是僵化的要求，一边是无限的个人偏好，两极间的对立让位于更细致的理解：个人可以通过多种方式支持一个进程，该进程会随着经验的积累而不断完善，其核心是融贯整合的。不要怀疑这一框架的出现所代表的进步：对整个巴哈伊世界的行动加以协调和统一，并推动巴哈伊世界向前迈进，其意义极其重大。</w:t>
      </w:r>
    </w:p>
    <w:p>
      <w:pPr>
        <w:keepNext w:val="0"/>
        <w:keepLines w:val="0"/>
        <w:pageBreakBefore w:val="0"/>
        <w:widowControl w:val="0"/>
        <w:kinsoku/>
        <w:wordWrap/>
        <w:overflowPunct/>
        <w:topLinePunct w:val="0"/>
        <w:autoSpaceDE w:val="0"/>
        <w:autoSpaceDN w:val="0"/>
        <w:bidi w:val="0"/>
        <w:adjustRightInd/>
        <w:snapToGrid/>
        <w:spacing w:line="340" w:lineRule="atLeast"/>
        <w:jc w:val="both"/>
        <w:textAlignment w:val="auto"/>
        <w:rPr>
          <w:rFonts w:hint="eastAsia" w:ascii="SimSun" w:hAnsi="SimSun" w:eastAsia="SimSun" w:cs="SimSun"/>
          <w:sz w:val="25"/>
          <w:szCs w:val="25"/>
        </w:rPr>
      </w:pPr>
    </w:p>
    <w:p>
      <w:pPr>
        <w:keepNext w:val="0"/>
        <w:keepLines w:val="0"/>
        <w:pageBreakBefore w:val="0"/>
        <w:widowControl w:val="0"/>
        <w:kinsoku/>
        <w:wordWrap/>
        <w:overflowPunct/>
        <w:topLinePunct w:val="0"/>
        <w:autoSpaceDE w:val="0"/>
        <w:autoSpaceDN w:val="0"/>
        <w:bidi w:val="0"/>
        <w:adjustRightInd/>
        <w:snapToGrid/>
        <w:spacing w:line="340" w:lineRule="atLeast"/>
        <w:ind w:firstLine="500" w:firstLineChars="200"/>
        <w:jc w:val="both"/>
        <w:textAlignment w:val="auto"/>
        <w:rPr>
          <w:rFonts w:hint="eastAsia" w:ascii="SimSun" w:hAnsi="SimSun" w:eastAsia="SimSun" w:cs="SimSun"/>
          <w:sz w:val="25"/>
          <w:szCs w:val="25"/>
        </w:rPr>
      </w:pPr>
      <w:r>
        <w:rPr>
          <w:rFonts w:hint="eastAsia" w:ascii="SimSun" w:hAnsi="SimSun" w:eastAsia="SimSun" w:cs="SimSun"/>
          <w:sz w:val="25"/>
          <w:szCs w:val="25"/>
        </w:rPr>
        <w:t>全球计划一个接一个实施，愈加广泛的人群开始参与社区建设工作，文化层面的进步也随之日趋显著。例如，为年轻一代提供教育的重要性，尤其是少年所展现的非凡潜能，越发广为人知。大家走在共同的道路上，彼此协助和陪伴，并不断扩大相互支持的圈子——这已成为所有旨在发展服务能力的行动所企望的模式。甚至朋友们彼此之间及其与周围人的交流互动也在发生变化，因为他们对此提高了认识：有意义的交谈赋有力量，可点燃和激发灵性感受力。令人瞩目的是，巴哈伊社团采取了益发向外敞开的姿态。任何对信仰的愿景作出回应的人，均可成为教育活动、崇拜聚会或社区建设工作其他环节的积极参与者，甚至是促进者和推动者；他们当中还有许多人会宣布自己信仰巴哈欧拉。由此便引发了成批入教进程的构想，这一构想较少依赖理论和假设，更多依凭实际经验：大量民众如何能找到信仰，熟悉信仰，认同信仰的目标，参与信仰的活动和探讨，并在很多情况下接受信仰。确实，随着一个又一个地区加强了研习进程，参与全球计划工作的人数，乃至新近了解信仰的人数，都在剧增猛涨。但这并非单纯关注数量所致。基于对上帝之言的学习，对这幕意义深远的灵性大戏中人人皆有能力成为主角的认知，而建立的个人和集体同时发生转变的愿景，催生了共同努力的意识。</w:t>
      </w:r>
    </w:p>
    <w:p>
      <w:pPr>
        <w:keepNext w:val="0"/>
        <w:keepLines w:val="0"/>
        <w:pageBreakBefore w:val="0"/>
        <w:widowControl w:val="0"/>
        <w:kinsoku/>
        <w:wordWrap/>
        <w:overflowPunct/>
        <w:topLinePunct w:val="0"/>
        <w:autoSpaceDE w:val="0"/>
        <w:autoSpaceDN w:val="0"/>
        <w:bidi w:val="0"/>
        <w:adjustRightInd/>
        <w:snapToGrid/>
        <w:spacing w:line="340" w:lineRule="atLeast"/>
        <w:jc w:val="both"/>
        <w:textAlignment w:val="auto"/>
        <w:rPr>
          <w:rFonts w:hint="eastAsia" w:ascii="SimSun" w:hAnsi="SimSun" w:eastAsia="SimSun" w:cs="SimSun"/>
          <w:sz w:val="25"/>
          <w:szCs w:val="25"/>
        </w:rPr>
      </w:pPr>
    </w:p>
    <w:p>
      <w:pPr>
        <w:keepNext w:val="0"/>
        <w:keepLines w:val="0"/>
        <w:pageBreakBefore w:val="0"/>
        <w:widowControl w:val="0"/>
        <w:kinsoku/>
        <w:wordWrap/>
        <w:overflowPunct/>
        <w:topLinePunct w:val="0"/>
        <w:autoSpaceDE w:val="0"/>
        <w:autoSpaceDN w:val="0"/>
        <w:bidi w:val="0"/>
        <w:adjustRightInd/>
        <w:snapToGrid/>
        <w:spacing w:line="340" w:lineRule="atLeast"/>
        <w:ind w:firstLine="500" w:firstLineChars="200"/>
        <w:jc w:val="both"/>
        <w:textAlignment w:val="auto"/>
        <w:rPr>
          <w:rFonts w:hint="eastAsia" w:ascii="SimSun" w:hAnsi="SimSun" w:eastAsia="SimSun" w:cs="SimSun"/>
          <w:sz w:val="25"/>
          <w:szCs w:val="25"/>
        </w:rPr>
      </w:pPr>
      <w:r>
        <w:rPr>
          <w:rFonts w:hint="eastAsia" w:ascii="SimSun" w:hAnsi="SimSun" w:eastAsia="SimSun" w:cs="SimSun"/>
          <w:sz w:val="25"/>
          <w:szCs w:val="25"/>
        </w:rPr>
        <w:t>这四分之一世纪最引人注目、最令人鼓舞的特征之一，在于巴哈伊青年贡献的服务，他们带着信念和刚勇，在社区奋进的最前沿占据着应有的位置。五大洲的青年作为圣业的传扬者、年轻人的教育者，作为流动辅导员、境内拓荒者，作为联区协调员和巴哈伊机构成员，带着奉献和牺牲精神挺身为社区服务。神圣计划的推进有赖于他们履行职责，在这方面他们所展现的成熟，表明了他们的灵性活力</w:t>
      </w:r>
      <w:r>
        <w:rPr>
          <w:rFonts w:hint="eastAsia" w:ascii="SimSun" w:hAnsi="SimSun" w:eastAsia="SimSun" w:cs="SimSun"/>
          <w:sz w:val="25"/>
          <w:szCs w:val="25"/>
          <w:lang w:eastAsia="zh-CN"/>
        </w:rPr>
        <w:t>，</w:t>
      </w:r>
      <w:r>
        <w:rPr>
          <w:rFonts w:hint="eastAsia" w:ascii="SimSun" w:hAnsi="SimSun" w:eastAsia="SimSun" w:cs="SimSun"/>
          <w:sz w:val="25"/>
          <w:szCs w:val="25"/>
          <w:lang w:val="en-US" w:eastAsia="zh-CN"/>
        </w:rPr>
        <w:t>和</w:t>
      </w:r>
      <w:r>
        <w:rPr>
          <w:rFonts w:hint="eastAsia" w:ascii="SimSun" w:hAnsi="SimSun" w:eastAsia="SimSun" w:cs="SimSun"/>
          <w:sz w:val="25"/>
          <w:szCs w:val="25"/>
        </w:rPr>
        <w:t>他们投身守护人类未来的决心。鉴于青年日益彰显的成熟，我们决定，今年里兹万节之后，信徒有资格当选灵理会成员的年龄仍为二十一岁，但在巴哈伊选举中可以投票的年龄将降至十八岁。我们毫不怀疑，世界各地的适龄巴哈伊青年将证明我们的信心：他们有能力“认真而勤勉地”履行每位巴哈伊选民所受命承担的“神圣职责”。</w:t>
      </w:r>
    </w:p>
    <w:p>
      <w:pPr>
        <w:keepNext w:val="0"/>
        <w:keepLines w:val="0"/>
        <w:pageBreakBefore w:val="0"/>
        <w:widowControl w:val="0"/>
        <w:kinsoku/>
        <w:wordWrap/>
        <w:overflowPunct/>
        <w:topLinePunct w:val="0"/>
        <w:autoSpaceDE w:val="0"/>
        <w:autoSpaceDN w:val="0"/>
        <w:bidi w:val="0"/>
        <w:adjustRightInd/>
        <w:snapToGrid/>
        <w:spacing w:line="340" w:lineRule="atLeast"/>
        <w:jc w:val="both"/>
        <w:textAlignment w:val="auto"/>
        <w:rPr>
          <w:rFonts w:hint="eastAsia" w:ascii="SimSun" w:hAnsi="SimSun" w:eastAsia="SimSun" w:cs="SimSun"/>
          <w:sz w:val="25"/>
          <w:szCs w:val="25"/>
        </w:rPr>
      </w:pPr>
    </w:p>
    <w:p>
      <w:pPr>
        <w:keepNext w:val="0"/>
        <w:keepLines w:val="0"/>
        <w:pageBreakBefore w:val="0"/>
        <w:widowControl w:val="0"/>
        <w:kinsoku/>
        <w:wordWrap/>
        <w:overflowPunct/>
        <w:topLinePunct w:val="0"/>
        <w:autoSpaceDE w:val="0"/>
        <w:autoSpaceDN w:val="0"/>
        <w:bidi w:val="0"/>
        <w:adjustRightInd/>
        <w:snapToGrid/>
        <w:spacing w:line="340" w:lineRule="atLeast"/>
        <w:jc w:val="both"/>
        <w:textAlignment w:val="auto"/>
        <w:rPr>
          <w:rFonts w:hint="eastAsia" w:ascii="SimSun" w:hAnsi="SimSun" w:eastAsia="SimSun" w:cs="SimSun"/>
          <w:sz w:val="25"/>
          <w:szCs w:val="25"/>
        </w:rPr>
      </w:pPr>
    </w:p>
    <w:p>
      <w:pPr>
        <w:keepNext w:val="0"/>
        <w:keepLines w:val="0"/>
        <w:pageBreakBefore w:val="0"/>
        <w:widowControl w:val="0"/>
        <w:kinsoku/>
        <w:wordWrap/>
        <w:overflowPunct/>
        <w:topLinePunct w:val="0"/>
        <w:autoSpaceDE w:val="0"/>
        <w:autoSpaceDN w:val="0"/>
        <w:bidi w:val="0"/>
        <w:adjustRightInd/>
        <w:snapToGrid/>
        <w:spacing w:line="340" w:lineRule="atLeast"/>
        <w:jc w:val="center"/>
        <w:textAlignment w:val="auto"/>
        <w:rPr>
          <w:rFonts w:hint="eastAsia" w:ascii="SimSun" w:hAnsi="SimSun" w:eastAsia="SimSun" w:cs="SimSun"/>
          <w:sz w:val="25"/>
          <w:szCs w:val="25"/>
        </w:rPr>
      </w:pPr>
      <w:r>
        <w:rPr>
          <w:rFonts w:hint="eastAsia" w:ascii="SimSun" w:hAnsi="SimSun" w:eastAsia="SimSun" w:cs="SimSun"/>
          <w:sz w:val="25"/>
          <w:szCs w:val="25"/>
        </w:rPr>
        <w:t>*</w:t>
      </w:r>
    </w:p>
    <w:p>
      <w:pPr>
        <w:keepNext w:val="0"/>
        <w:keepLines w:val="0"/>
        <w:pageBreakBefore w:val="0"/>
        <w:widowControl w:val="0"/>
        <w:kinsoku/>
        <w:wordWrap/>
        <w:overflowPunct/>
        <w:topLinePunct w:val="0"/>
        <w:autoSpaceDE w:val="0"/>
        <w:autoSpaceDN w:val="0"/>
        <w:bidi w:val="0"/>
        <w:adjustRightInd/>
        <w:snapToGrid/>
        <w:spacing w:line="340" w:lineRule="atLeast"/>
        <w:jc w:val="both"/>
        <w:textAlignment w:val="auto"/>
        <w:rPr>
          <w:rFonts w:hint="eastAsia" w:ascii="SimSun" w:hAnsi="SimSun" w:eastAsia="SimSun" w:cs="SimSun"/>
          <w:sz w:val="25"/>
          <w:szCs w:val="25"/>
        </w:rPr>
      </w:pPr>
    </w:p>
    <w:p>
      <w:pPr>
        <w:keepNext w:val="0"/>
        <w:keepLines w:val="0"/>
        <w:pageBreakBefore w:val="0"/>
        <w:widowControl w:val="0"/>
        <w:kinsoku/>
        <w:wordWrap/>
        <w:overflowPunct/>
        <w:topLinePunct w:val="0"/>
        <w:autoSpaceDE w:val="0"/>
        <w:autoSpaceDN w:val="0"/>
        <w:bidi w:val="0"/>
        <w:adjustRightInd/>
        <w:snapToGrid/>
        <w:spacing w:line="340" w:lineRule="atLeast"/>
        <w:ind w:firstLine="500" w:firstLineChars="200"/>
        <w:jc w:val="both"/>
        <w:textAlignment w:val="auto"/>
        <w:rPr>
          <w:rFonts w:hint="eastAsia" w:ascii="SimSun" w:hAnsi="SimSun" w:eastAsia="SimSun" w:cs="SimSun"/>
          <w:sz w:val="25"/>
          <w:szCs w:val="25"/>
        </w:rPr>
      </w:pPr>
      <w:r>
        <w:rPr>
          <w:rFonts w:hint="eastAsia" w:ascii="SimSun" w:hAnsi="SimSun" w:eastAsia="SimSun" w:cs="SimSun"/>
          <w:sz w:val="25"/>
          <w:szCs w:val="25"/>
        </w:rPr>
        <w:t>我们清楚，各个社区的现实当然千差万别。不同国家的社区，以及这些社区的不同地方，是在不同发展节点上开始了这一系列计划，此后也是以不同的速度发展，取得了不同层面的进步。这本身并不新奇。情况总是这样：各地条件有别，易受程度各异。但我们也发觉，远近姐妹社区的成功会掀起一股高涨的浪潮，让大多数社区的能力、信心、积累的经验都随之提升。举例来说，</w:t>
      </w:r>
      <w:r>
        <w:rPr>
          <w:rFonts w:hint="default" w:ascii="Times New Roman" w:hAnsi="Times New Roman" w:eastAsia="SimSun" w:cs="Times New Roman"/>
          <w:sz w:val="25"/>
          <w:szCs w:val="25"/>
        </w:rPr>
        <w:t>1996</w:t>
      </w:r>
      <w:r>
        <w:rPr>
          <w:rFonts w:hint="eastAsia" w:ascii="SimSun" w:hAnsi="SimSun" w:eastAsia="SimSun" w:cs="SimSun"/>
          <w:sz w:val="25"/>
          <w:szCs w:val="25"/>
        </w:rPr>
        <w:t>年挺身去开辟新地点的人，毫不缺乏勇气、信念和献身精神，而今他们在各地的同道们又能将那些同样的品质，与现有的知识、洞见、技能结合在一起。这些知识、洞见、技能是整个巴哈伊世界为了拓展与巩固工作的系统化和完善，奋斗二十五年所积累的成果。</w:t>
      </w:r>
    </w:p>
    <w:p>
      <w:pPr>
        <w:keepNext w:val="0"/>
        <w:keepLines w:val="0"/>
        <w:pageBreakBefore w:val="0"/>
        <w:widowControl w:val="0"/>
        <w:kinsoku/>
        <w:wordWrap/>
        <w:overflowPunct/>
        <w:topLinePunct w:val="0"/>
        <w:autoSpaceDE w:val="0"/>
        <w:autoSpaceDN w:val="0"/>
        <w:bidi w:val="0"/>
        <w:adjustRightInd/>
        <w:snapToGrid/>
        <w:spacing w:line="340" w:lineRule="atLeast"/>
        <w:jc w:val="both"/>
        <w:textAlignment w:val="auto"/>
        <w:rPr>
          <w:rFonts w:hint="eastAsia" w:ascii="SimSun" w:hAnsi="SimSun" w:eastAsia="SimSun" w:cs="SimSun"/>
          <w:sz w:val="25"/>
          <w:szCs w:val="25"/>
        </w:rPr>
      </w:pPr>
    </w:p>
    <w:p>
      <w:pPr>
        <w:keepNext w:val="0"/>
        <w:keepLines w:val="0"/>
        <w:pageBreakBefore w:val="0"/>
        <w:widowControl w:val="0"/>
        <w:kinsoku/>
        <w:wordWrap/>
        <w:overflowPunct/>
        <w:topLinePunct w:val="0"/>
        <w:autoSpaceDE w:val="0"/>
        <w:autoSpaceDN w:val="0"/>
        <w:bidi w:val="0"/>
        <w:adjustRightInd/>
        <w:snapToGrid/>
        <w:spacing w:line="340" w:lineRule="atLeast"/>
        <w:ind w:firstLine="500" w:firstLineChars="200"/>
        <w:jc w:val="both"/>
        <w:textAlignment w:val="auto"/>
        <w:rPr>
          <w:rFonts w:hint="eastAsia" w:ascii="SimSun" w:hAnsi="SimSun" w:eastAsia="SimSun" w:cs="SimSun"/>
          <w:sz w:val="25"/>
          <w:szCs w:val="25"/>
        </w:rPr>
      </w:pPr>
      <w:r>
        <w:rPr>
          <w:rFonts w:hint="eastAsia" w:ascii="SimSun" w:hAnsi="SimSun" w:eastAsia="SimSun" w:cs="SimSun"/>
          <w:sz w:val="25"/>
          <w:szCs w:val="25"/>
        </w:rPr>
        <w:t>一个社区无论起点如何，当它将信心、坚韧和矢志献身等品质与乐于学习的精神结合在一起，就已推动了成长进程。实际上，该系列计划留下了一份可贵的遗产：朋友们普遍认识到，任何前进的努力都从导向学习开始。这句箴言的简单明了会掩盖其推论的重大意义。我们确信无疑，假以时日，每个联区都将沿着连续的发展路径向前推进；与那些具有类似环境和可能性的社区相比，进步最快的社区已显示出促进思想统一、学习有效行动的能力。同时，他们毫不迟疑地付诸行动。</w:t>
      </w:r>
    </w:p>
    <w:p>
      <w:pPr>
        <w:keepNext w:val="0"/>
        <w:keepLines w:val="0"/>
        <w:pageBreakBefore w:val="0"/>
        <w:widowControl w:val="0"/>
        <w:kinsoku/>
        <w:wordWrap/>
        <w:overflowPunct/>
        <w:topLinePunct w:val="0"/>
        <w:autoSpaceDE w:val="0"/>
        <w:autoSpaceDN w:val="0"/>
        <w:bidi w:val="0"/>
        <w:adjustRightInd/>
        <w:snapToGrid/>
        <w:spacing w:line="340" w:lineRule="atLeast"/>
        <w:jc w:val="both"/>
        <w:textAlignment w:val="auto"/>
        <w:rPr>
          <w:rFonts w:hint="eastAsia" w:ascii="SimSun" w:hAnsi="SimSun" w:eastAsia="SimSun" w:cs="SimSun"/>
          <w:sz w:val="25"/>
          <w:szCs w:val="25"/>
        </w:rPr>
      </w:pPr>
    </w:p>
    <w:p>
      <w:pPr>
        <w:keepNext w:val="0"/>
        <w:keepLines w:val="0"/>
        <w:pageBreakBefore w:val="0"/>
        <w:widowControl w:val="0"/>
        <w:kinsoku/>
        <w:wordWrap/>
        <w:overflowPunct/>
        <w:topLinePunct w:val="0"/>
        <w:autoSpaceDE w:val="0"/>
        <w:autoSpaceDN w:val="0"/>
        <w:bidi w:val="0"/>
        <w:adjustRightInd/>
        <w:snapToGrid/>
        <w:spacing w:line="340" w:lineRule="atLeast"/>
        <w:ind w:firstLine="500" w:firstLineChars="200"/>
        <w:jc w:val="both"/>
        <w:textAlignment w:val="auto"/>
        <w:rPr>
          <w:rFonts w:hint="eastAsia" w:ascii="SimSun" w:hAnsi="SimSun" w:eastAsia="SimSun" w:cs="SimSun"/>
          <w:sz w:val="25"/>
          <w:szCs w:val="25"/>
        </w:rPr>
      </w:pPr>
      <w:r>
        <w:rPr>
          <w:rFonts w:hint="eastAsia" w:ascii="SimSun" w:hAnsi="SimSun" w:eastAsia="SimSun" w:cs="SimSun"/>
          <w:sz w:val="25"/>
          <w:szCs w:val="25"/>
        </w:rPr>
        <w:t>投身学习也意味着准备犯错，当然，错误有时令人不安。毫不奇怪，新的方式方法初用起来会因为经验不足而难以驾驭；有时，刚获得的一种能力会因为社区一心发展另一种能力而丧失。意图再好，也难免会有失误；要走出错误，离不开谦卑和超脱。</w:t>
      </w:r>
      <w:r>
        <w:rPr>
          <w:rFonts w:hint="eastAsia" w:ascii="SimSun" w:hAnsi="SimSun" w:eastAsia="SimSun" w:cs="SimSun"/>
          <w:sz w:val="25"/>
          <w:szCs w:val="25"/>
          <w:lang w:val="en-US" w:eastAsia="zh-CN"/>
        </w:rPr>
        <w:t>如果</w:t>
      </w:r>
      <w:r>
        <w:rPr>
          <w:rFonts w:hint="eastAsia" w:ascii="SimSun" w:hAnsi="SimSun" w:eastAsia="SimSun" w:cs="SimSun"/>
          <w:sz w:val="25"/>
          <w:szCs w:val="25"/>
        </w:rPr>
        <w:t>社区下定决心，要始终保持忍耐、从自然发生的错误中学习，那么进步就不会遥不可及。</w:t>
      </w:r>
    </w:p>
    <w:p>
      <w:pPr>
        <w:keepNext w:val="0"/>
        <w:keepLines w:val="0"/>
        <w:pageBreakBefore w:val="0"/>
        <w:widowControl w:val="0"/>
        <w:kinsoku/>
        <w:wordWrap/>
        <w:overflowPunct/>
        <w:topLinePunct w:val="0"/>
        <w:autoSpaceDE w:val="0"/>
        <w:autoSpaceDN w:val="0"/>
        <w:bidi w:val="0"/>
        <w:adjustRightInd/>
        <w:snapToGrid/>
        <w:spacing w:line="340" w:lineRule="atLeast"/>
        <w:jc w:val="both"/>
        <w:textAlignment w:val="auto"/>
        <w:rPr>
          <w:rFonts w:hint="eastAsia" w:ascii="SimSun" w:hAnsi="SimSun" w:eastAsia="SimSun" w:cs="SimSun"/>
          <w:sz w:val="25"/>
          <w:szCs w:val="25"/>
        </w:rPr>
      </w:pPr>
    </w:p>
    <w:p>
      <w:pPr>
        <w:keepNext w:val="0"/>
        <w:keepLines w:val="0"/>
        <w:pageBreakBefore w:val="0"/>
        <w:widowControl w:val="0"/>
        <w:kinsoku/>
        <w:wordWrap/>
        <w:overflowPunct/>
        <w:topLinePunct w:val="0"/>
        <w:autoSpaceDE w:val="0"/>
        <w:autoSpaceDN w:val="0"/>
        <w:bidi w:val="0"/>
        <w:adjustRightInd/>
        <w:snapToGrid/>
        <w:spacing w:line="340" w:lineRule="atLeast"/>
        <w:ind w:firstLine="500" w:firstLineChars="200"/>
        <w:jc w:val="both"/>
        <w:textAlignment w:val="auto"/>
        <w:rPr>
          <w:rFonts w:hint="eastAsia" w:ascii="SimSun" w:hAnsi="SimSun" w:eastAsia="SimSun" w:cs="SimSun"/>
          <w:sz w:val="25"/>
          <w:szCs w:val="25"/>
        </w:rPr>
      </w:pPr>
      <w:r>
        <w:rPr>
          <w:rFonts w:hint="eastAsia" w:ascii="SimSun" w:hAnsi="SimSun" w:eastAsia="SimSun" w:cs="SimSun"/>
          <w:sz w:val="25"/>
          <w:szCs w:val="25"/>
        </w:rPr>
        <w:t>系列全球计划进行到中期，社区参与社会生活开始成为更直接关注的焦点。信徒们受到鼓励，从以下两个互相关联的活动领域出发对此加以思考：社会行动和参与社会热点对话。当然，这些活动不是拓展和巩固工作的替代选择，更不是要分散其精力：它们已根植于其中。一个社区能召集越多的人力资源，就越有能力运用巴哈欧拉天启所包含的智慧来应对现今的挑战——将祂的教义转化为现实。而当前时期世事艰难，似乎昭示着人类何其迫切需要那位神医开具的良方。所有这些都隐含着一个关于宗教的观念，与全世界的主流观念截然不同，它认为宗教是强大的力量，驱动着一个不断演进的文明。不难理解，这一文明也不会自发自动地出现——为其崛起而劳作正是巴哈欧拉的追随者所肩负的使命。这项使命要求，系统学习的进程同样须施用于社会行动和参与公共探讨的工作中。</w:t>
      </w:r>
    </w:p>
    <w:p>
      <w:pPr>
        <w:keepNext w:val="0"/>
        <w:keepLines w:val="0"/>
        <w:pageBreakBefore w:val="0"/>
        <w:widowControl w:val="0"/>
        <w:kinsoku/>
        <w:wordWrap/>
        <w:overflowPunct/>
        <w:topLinePunct w:val="0"/>
        <w:autoSpaceDE w:val="0"/>
        <w:autoSpaceDN w:val="0"/>
        <w:bidi w:val="0"/>
        <w:adjustRightInd/>
        <w:snapToGrid/>
        <w:spacing w:line="340" w:lineRule="atLeast"/>
        <w:jc w:val="both"/>
        <w:textAlignment w:val="auto"/>
        <w:rPr>
          <w:rFonts w:hint="eastAsia" w:ascii="SimSun" w:hAnsi="SimSun" w:eastAsia="SimSun" w:cs="SimSun"/>
          <w:sz w:val="25"/>
          <w:szCs w:val="25"/>
        </w:rPr>
      </w:pPr>
    </w:p>
    <w:p>
      <w:pPr>
        <w:keepNext w:val="0"/>
        <w:keepLines w:val="0"/>
        <w:pageBreakBefore w:val="0"/>
        <w:widowControl w:val="0"/>
        <w:kinsoku/>
        <w:wordWrap/>
        <w:overflowPunct/>
        <w:topLinePunct w:val="0"/>
        <w:autoSpaceDE w:val="0"/>
        <w:autoSpaceDN w:val="0"/>
        <w:bidi w:val="0"/>
        <w:adjustRightInd/>
        <w:snapToGrid/>
        <w:spacing w:line="340" w:lineRule="atLeast"/>
        <w:ind w:firstLine="500" w:firstLineChars="200"/>
        <w:jc w:val="both"/>
        <w:textAlignment w:val="auto"/>
        <w:rPr>
          <w:rFonts w:hint="eastAsia" w:ascii="SimSun" w:hAnsi="SimSun" w:eastAsia="SimSun" w:cs="SimSun"/>
          <w:sz w:val="25"/>
          <w:szCs w:val="25"/>
        </w:rPr>
      </w:pPr>
      <w:r>
        <w:rPr>
          <w:rFonts w:hint="eastAsia" w:ascii="SimSun" w:hAnsi="SimSun" w:eastAsia="SimSun" w:cs="SimSun"/>
          <w:sz w:val="25"/>
          <w:szCs w:val="25"/>
        </w:rPr>
        <w:t>纵观过去二十五年，实施社会行动的能力明显提高，</w:t>
      </w:r>
      <w:r>
        <w:rPr>
          <w:rFonts w:hint="eastAsia" w:ascii="SimSun" w:hAnsi="SimSun" w:eastAsia="SimSun" w:cs="SimSun"/>
          <w:sz w:val="25"/>
          <w:szCs w:val="25"/>
          <w:lang w:val="en-US" w:eastAsia="zh-CN"/>
        </w:rPr>
        <w:t>使得</w:t>
      </w:r>
      <w:r>
        <w:rPr>
          <w:rFonts w:hint="eastAsia" w:ascii="SimSun" w:hAnsi="SimSun" w:eastAsia="SimSun" w:cs="SimSun"/>
          <w:sz w:val="25"/>
          <w:szCs w:val="25"/>
        </w:rPr>
        <w:t>活动的开展如火如荼。</w:t>
      </w:r>
      <w:r>
        <w:rPr>
          <w:rFonts w:hint="default" w:ascii="Times New Roman" w:hAnsi="Times New Roman" w:eastAsia="SimSun" w:cs="Times New Roman"/>
          <w:sz w:val="25"/>
          <w:szCs w:val="25"/>
        </w:rPr>
        <w:t>1996</w:t>
      </w:r>
      <w:r>
        <w:rPr>
          <w:rFonts w:hint="eastAsia" w:ascii="SimSun" w:hAnsi="SimSun" w:eastAsia="SimSun" w:cs="SimSun"/>
          <w:sz w:val="25"/>
          <w:szCs w:val="25"/>
        </w:rPr>
        <w:t>年</w:t>
      </w:r>
      <w:r>
        <w:rPr>
          <w:rFonts w:hint="eastAsia" w:ascii="SimSun" w:hAnsi="SimSun" w:eastAsia="SimSun" w:cs="SimSun"/>
          <w:sz w:val="25"/>
          <w:szCs w:val="25"/>
          <w:lang w:val="en-US" w:eastAsia="zh-CN"/>
        </w:rPr>
        <w:t>时</w:t>
      </w:r>
      <w:r>
        <w:rPr>
          <w:rFonts w:hint="eastAsia" w:ascii="SimSun" w:hAnsi="SimSun" w:eastAsia="SimSun" w:cs="SimSun"/>
          <w:sz w:val="25"/>
          <w:szCs w:val="25"/>
        </w:rPr>
        <w:t>，约有</w:t>
      </w:r>
      <w:r>
        <w:rPr>
          <w:rFonts w:hint="default" w:ascii="Times New Roman" w:hAnsi="Times New Roman" w:eastAsia="SimSun" w:cs="Times New Roman"/>
          <w:sz w:val="25"/>
          <w:szCs w:val="25"/>
        </w:rPr>
        <w:t>250</w:t>
      </w:r>
      <w:r>
        <w:rPr>
          <w:rFonts w:hint="eastAsia" w:ascii="SimSun" w:hAnsi="SimSun" w:eastAsia="SimSun" w:cs="SimSun"/>
          <w:sz w:val="25"/>
          <w:szCs w:val="25"/>
        </w:rPr>
        <w:t>个社会和经济发展项目年复一年持续进行，与之相比，现在这一数量是</w:t>
      </w:r>
      <w:r>
        <w:rPr>
          <w:rFonts w:hint="default" w:ascii="Times New Roman" w:hAnsi="Times New Roman" w:eastAsia="SimSun" w:cs="Times New Roman"/>
          <w:sz w:val="25"/>
          <w:szCs w:val="25"/>
        </w:rPr>
        <w:t>1500</w:t>
      </w:r>
      <w:r>
        <w:rPr>
          <w:rFonts w:hint="eastAsia" w:ascii="SimSun" w:hAnsi="SimSun" w:eastAsia="SimSun" w:cs="SimSun"/>
          <w:sz w:val="25"/>
          <w:szCs w:val="25"/>
        </w:rPr>
        <w:t>个，巴哈伊思想启发的组织数量翻了四倍，超过</w:t>
      </w:r>
      <w:r>
        <w:rPr>
          <w:rFonts w:hint="default" w:ascii="Times New Roman" w:hAnsi="Times New Roman" w:eastAsia="SimSun" w:cs="Times New Roman"/>
          <w:sz w:val="25"/>
          <w:szCs w:val="25"/>
        </w:rPr>
        <w:t>160</w:t>
      </w:r>
      <w:r>
        <w:rPr>
          <w:rFonts w:hint="eastAsia" w:ascii="SimSun" w:hAnsi="SimSun" w:eastAsia="SimSun" w:cs="SimSun"/>
          <w:sz w:val="25"/>
          <w:szCs w:val="25"/>
        </w:rPr>
        <w:t>个。每年实施</w:t>
      </w:r>
      <w:r>
        <w:rPr>
          <w:rFonts w:hint="default" w:ascii="Times New Roman" w:hAnsi="Times New Roman" w:eastAsia="SimSun" w:cs="Times New Roman"/>
          <w:sz w:val="25"/>
          <w:szCs w:val="25"/>
          <w:lang w:val="en-US" w:eastAsia="zh-CN"/>
        </w:rPr>
        <w:t>7</w:t>
      </w:r>
      <w:r>
        <w:rPr>
          <w:rFonts w:hint="eastAsia" w:ascii="SimSun" w:hAnsi="SimSun" w:eastAsia="SimSun" w:cs="SimSun"/>
          <w:sz w:val="25"/>
          <w:szCs w:val="25"/>
          <w:lang w:val="en-US" w:eastAsia="zh-CN"/>
        </w:rPr>
        <w:t>万</w:t>
      </w:r>
      <w:r>
        <w:rPr>
          <w:rFonts w:hint="eastAsia" w:ascii="SimSun" w:hAnsi="SimSun" w:eastAsia="SimSun" w:cs="SimSun"/>
          <w:sz w:val="25"/>
          <w:szCs w:val="25"/>
        </w:rPr>
        <w:t>多项短期的基层社会行动举措，增幅达</w:t>
      </w:r>
      <w:r>
        <w:rPr>
          <w:rFonts w:hint="default" w:ascii="Times New Roman" w:hAnsi="Times New Roman" w:eastAsia="SimSun" w:cs="Times New Roman"/>
          <w:sz w:val="25"/>
          <w:szCs w:val="25"/>
        </w:rPr>
        <w:t>50</w:t>
      </w:r>
      <w:r>
        <w:rPr>
          <w:rFonts w:hint="eastAsia" w:ascii="SimSun" w:hAnsi="SimSun" w:eastAsia="SimSun" w:cs="SimSun"/>
          <w:sz w:val="25"/>
          <w:szCs w:val="25"/>
        </w:rPr>
        <w:t>倍。我们期待，如今借由巴哈伊国际发展组织的全力支持和激发，所有这些行动都将不断增多。与此同时，巴哈伊在社会热点对话中的参与也有极大</w:t>
      </w:r>
      <w:r>
        <w:rPr>
          <w:rFonts w:hint="eastAsia" w:ascii="SimSun" w:hAnsi="SimSun" w:eastAsia="SimSun" w:cs="SimSun"/>
          <w:sz w:val="25"/>
          <w:szCs w:val="25"/>
          <w:lang w:val="en-US" w:eastAsia="zh-CN"/>
        </w:rPr>
        <w:t>拓展</w:t>
      </w:r>
      <w:r>
        <w:rPr>
          <w:rFonts w:hint="eastAsia" w:ascii="SimSun" w:hAnsi="SimSun" w:eastAsia="SimSun" w:cs="SimSun"/>
          <w:sz w:val="25"/>
          <w:szCs w:val="25"/>
        </w:rPr>
        <w:t>。很多时候，朋友们发现在工作或私人场合进行的谈话中，他们可以提供一个巴哈伊视角。除此之外，更正式的参与公共探讨也有显著进展。我们想到的不仅是巴哈伊国际社团大幅拓宽的举措和日益复杂的贡献——这一时期社团在非洲、亚洲和欧洲增设了办事处——还有广泛扩增、极大加强的各国对外事务署网络的工作，这一活动领域已成为对外事务署主要的专注点；此外，个体信徒也在特定领域作出了富于卓见的突出贡献。所有这些在一定程度上解释了，社会各界思想领袖和知名人士对巴哈伊信仰、信徒及其活动一再表达的敬意、赞赏和钦佩。</w:t>
      </w:r>
    </w:p>
    <w:p>
      <w:pPr>
        <w:keepNext w:val="0"/>
        <w:keepLines w:val="0"/>
        <w:pageBreakBefore w:val="0"/>
        <w:widowControl w:val="0"/>
        <w:kinsoku/>
        <w:wordWrap/>
        <w:overflowPunct/>
        <w:topLinePunct w:val="0"/>
        <w:autoSpaceDE w:val="0"/>
        <w:autoSpaceDN w:val="0"/>
        <w:bidi w:val="0"/>
        <w:adjustRightInd/>
        <w:snapToGrid/>
        <w:spacing w:line="340" w:lineRule="atLeast"/>
        <w:jc w:val="both"/>
        <w:textAlignment w:val="auto"/>
        <w:rPr>
          <w:rFonts w:hint="eastAsia" w:ascii="SimSun" w:hAnsi="SimSun" w:eastAsia="SimSun" w:cs="SimSun"/>
          <w:sz w:val="25"/>
          <w:szCs w:val="25"/>
        </w:rPr>
      </w:pPr>
    </w:p>
    <w:p>
      <w:pPr>
        <w:keepNext w:val="0"/>
        <w:keepLines w:val="0"/>
        <w:pageBreakBefore w:val="0"/>
        <w:widowControl w:val="0"/>
        <w:kinsoku/>
        <w:wordWrap/>
        <w:overflowPunct/>
        <w:topLinePunct w:val="0"/>
        <w:autoSpaceDE w:val="0"/>
        <w:autoSpaceDN w:val="0"/>
        <w:bidi w:val="0"/>
        <w:adjustRightInd/>
        <w:snapToGrid/>
        <w:spacing w:line="340" w:lineRule="atLeast"/>
        <w:ind w:firstLine="500" w:firstLineChars="200"/>
        <w:jc w:val="both"/>
        <w:textAlignment w:val="auto"/>
        <w:rPr>
          <w:rFonts w:hint="eastAsia" w:ascii="SimSun" w:hAnsi="SimSun" w:eastAsia="SimSun" w:cs="SimSun"/>
          <w:sz w:val="25"/>
          <w:szCs w:val="25"/>
        </w:rPr>
      </w:pPr>
      <w:r>
        <w:rPr>
          <w:rFonts w:hint="eastAsia" w:ascii="SimSun" w:hAnsi="SimSun" w:eastAsia="SimSun" w:cs="SimSun"/>
          <w:sz w:val="25"/>
          <w:szCs w:val="25"/>
        </w:rPr>
        <w:t>回顾整个二十五年，巴哈伊世界同时取得的多方面进步令我们肃然起敬。其智识生活蓬勃发展，不仅体现在上述所有活动领域的进展上，也体现在巴哈伊作者发表的优质文献的数量上，体现在教义启发下某些学科探索空间的扩展上，以及全球繁荣研究所系统性举办的本科生和研究生研讨会的影响上——该研究所与圣业机构合作，目前为远多于</w:t>
      </w:r>
      <w:r>
        <w:rPr>
          <w:rFonts w:hint="default" w:ascii="Times New Roman" w:hAnsi="Times New Roman" w:eastAsia="SimSun" w:cs="Times New Roman"/>
          <w:sz w:val="25"/>
          <w:szCs w:val="25"/>
        </w:rPr>
        <w:t>100</w:t>
      </w:r>
      <w:r>
        <w:rPr>
          <w:rFonts w:hint="eastAsia" w:ascii="SimSun" w:hAnsi="SimSun" w:eastAsia="SimSun" w:cs="SimSun"/>
          <w:sz w:val="25"/>
          <w:szCs w:val="25"/>
        </w:rPr>
        <w:t>个国家的巴哈伊青年服务。兴建灵曦堂的举措已极为明显地提速。最后一座母灵曦堂在智利圣地亚哥落成，建造两座国家级、五座地方级迈什里古-埃兹卡尔的项目已启动；柬埔寨马德望和哥伦比亚北考卡的灵曦堂均已开放。无论新近告峻还是建成已久，巴哈伊灵曦堂在社区生活中心的比重与日俱增。在上帝众友实施的无数举措中，广大信徒给予了慷慨大方的物质支持。单纯作为集体灵性活力的标尺来看，最有说服力的是他们的慷慨和牺牲：在经济动荡严峻之时，还能保持着、甚至是促进了关键性的基金流动。在巴哈伊行政方面，总灵理会对日益复杂的社团事务的管理能力已显著提高。尤其让总灵理会受益的是与顾问们的合作达到了新的高度——在系统收集来自全球基层的洞见、确保其广泛传播上，顾问们发挥了重要作用。也是在这段时期，巴哈伊区域理事会作为一个成熟的圣业机构出现了，而今分布在</w:t>
      </w:r>
      <w:r>
        <w:rPr>
          <w:rFonts w:hint="default" w:ascii="Times New Roman" w:hAnsi="Times New Roman" w:eastAsia="SimSun" w:cs="Times New Roman"/>
          <w:sz w:val="25"/>
          <w:szCs w:val="25"/>
        </w:rPr>
        <w:t>230</w:t>
      </w:r>
      <w:r>
        <w:rPr>
          <w:rFonts w:hint="eastAsia" w:ascii="SimSun" w:hAnsi="SimSun" w:eastAsia="SimSun" w:cs="SimSun"/>
          <w:sz w:val="25"/>
          <w:szCs w:val="25"/>
        </w:rPr>
        <w:t>个区域的理事会及其督导的研习中心已证明，它们对推动成长进程不可或缺。为了将胡古古拉首席信托人——圣辅阿里-穆罕默德·瓦尔加的职能延续到未来，</w:t>
      </w:r>
      <w:r>
        <w:rPr>
          <w:rFonts w:hint="default" w:ascii="Times New Roman" w:hAnsi="Times New Roman" w:eastAsia="SimSun" w:cs="Times New Roman"/>
          <w:sz w:val="25"/>
          <w:szCs w:val="25"/>
        </w:rPr>
        <w:t>2005</w:t>
      </w:r>
      <w:r>
        <w:rPr>
          <w:rFonts w:hint="eastAsia" w:ascii="SimSun" w:hAnsi="SimSun" w:eastAsia="SimSun" w:cs="SimSun"/>
          <w:sz w:val="25"/>
          <w:szCs w:val="25"/>
        </w:rPr>
        <w:t>年成立了胡古古拉国际信托董事会；今天，它协调着不少于</w:t>
      </w:r>
      <w:r>
        <w:rPr>
          <w:rFonts w:hint="default" w:ascii="Times New Roman" w:hAnsi="Times New Roman" w:eastAsia="SimSun" w:cs="Times New Roman"/>
          <w:sz w:val="25"/>
          <w:szCs w:val="25"/>
        </w:rPr>
        <w:t>33</w:t>
      </w:r>
      <w:r>
        <w:rPr>
          <w:rFonts w:hint="eastAsia" w:ascii="SimSun" w:hAnsi="SimSun" w:eastAsia="SimSun" w:cs="SimSun"/>
          <w:sz w:val="25"/>
          <w:szCs w:val="25"/>
        </w:rPr>
        <w:t>个国家级和区域级信托董事会的努力，这些董事会现已遍布全球，指导着</w:t>
      </w:r>
      <w:r>
        <w:rPr>
          <w:rFonts w:hint="default" w:ascii="Times New Roman" w:hAnsi="Times New Roman" w:eastAsia="SimSun" w:cs="Times New Roman"/>
          <w:sz w:val="25"/>
          <w:szCs w:val="25"/>
          <w:lang w:val="en-US" w:eastAsia="zh-CN"/>
        </w:rPr>
        <w:t>1000</w:t>
      </w:r>
      <w:r>
        <w:rPr>
          <w:rFonts w:hint="eastAsia" w:ascii="SimSun" w:hAnsi="SimSun" w:eastAsia="SimSun" w:cs="SimSun"/>
          <w:sz w:val="25"/>
          <w:szCs w:val="25"/>
        </w:rPr>
        <w:t>多名代表的工作。同</w:t>
      </w:r>
      <w:r>
        <w:rPr>
          <w:rFonts w:hint="eastAsia" w:ascii="SimSun" w:hAnsi="SimSun" w:eastAsia="SimSun" w:cs="SimSun"/>
          <w:sz w:val="25"/>
          <w:szCs w:val="25"/>
          <w:lang w:val="en-US" w:eastAsia="zh-CN"/>
        </w:rPr>
        <w:t>一</w:t>
      </w:r>
      <w:r>
        <w:rPr>
          <w:rFonts w:hint="eastAsia" w:ascii="SimSun" w:hAnsi="SimSun" w:eastAsia="SimSun" w:cs="SimSun"/>
          <w:sz w:val="25"/>
          <w:szCs w:val="25"/>
        </w:rPr>
        <w:t>时期，巴哈伊世界中心进展</w:t>
      </w:r>
      <w:r>
        <w:rPr>
          <w:rFonts w:hint="eastAsia" w:ascii="SimSun" w:hAnsi="SimSun" w:eastAsia="SimSun" w:cs="SimSun"/>
          <w:sz w:val="25"/>
          <w:szCs w:val="25"/>
          <w:lang w:val="en-US" w:eastAsia="zh-CN"/>
        </w:rPr>
        <w:t>颇多</w:t>
      </w:r>
      <w:r>
        <w:rPr>
          <w:rFonts w:hint="eastAsia" w:ascii="SimSun" w:hAnsi="SimSun" w:eastAsia="SimSun" w:cs="SimSun"/>
          <w:sz w:val="25"/>
          <w:szCs w:val="25"/>
        </w:rPr>
        <w:t>：见证了巴布陵殿的阶梯花园和弧形区的两幢建筑竣工，阿博都-巴哈陵殿开始建造，更不必说加固和维护珍贵的信仰圣迹的</w:t>
      </w:r>
      <w:r>
        <w:rPr>
          <w:rFonts w:hint="eastAsia" w:ascii="SimSun" w:hAnsi="SimSun" w:eastAsia="SimSun" w:cs="SimSun"/>
          <w:sz w:val="25"/>
          <w:szCs w:val="25"/>
          <w:lang w:val="en-US" w:eastAsia="zh-CN"/>
        </w:rPr>
        <w:t>大量</w:t>
      </w:r>
      <w:r>
        <w:rPr>
          <w:rFonts w:hint="eastAsia" w:ascii="SimSun" w:hAnsi="SimSun" w:eastAsia="SimSun" w:cs="SimSun"/>
          <w:sz w:val="25"/>
          <w:szCs w:val="25"/>
        </w:rPr>
        <w:t>工程。巴哈欧拉陵殿和巴布陵殿被定为世界文化遗产，两处圣迹对人类有着不可估量的意义。数十万公众纷纷涌向这些神圣地点，有时一年近</w:t>
      </w:r>
      <w:r>
        <w:rPr>
          <w:rFonts w:hint="default" w:ascii="Times New Roman" w:hAnsi="Times New Roman" w:eastAsia="SimSun" w:cs="Times New Roman"/>
          <w:sz w:val="25"/>
          <w:szCs w:val="25"/>
        </w:rPr>
        <w:t>150</w:t>
      </w:r>
      <w:r>
        <w:rPr>
          <w:rFonts w:hint="eastAsia" w:ascii="SimSun" w:hAnsi="SimSun" w:eastAsia="SimSun" w:cs="SimSun"/>
          <w:sz w:val="25"/>
          <w:szCs w:val="25"/>
        </w:rPr>
        <w:t>万人；世界中心定期同时接待数百名朝圣者，有时一年逾</w:t>
      </w:r>
      <w:r>
        <w:rPr>
          <w:rFonts w:hint="default" w:ascii="Times New Roman" w:hAnsi="Times New Roman" w:eastAsia="SimSun" w:cs="Times New Roman"/>
          <w:sz w:val="25"/>
          <w:szCs w:val="25"/>
        </w:rPr>
        <w:t>5000</w:t>
      </w:r>
      <w:r>
        <w:rPr>
          <w:rFonts w:hint="eastAsia" w:ascii="SimSun" w:hAnsi="SimSun" w:eastAsia="SimSun" w:cs="SimSun"/>
          <w:sz w:val="25"/>
          <w:szCs w:val="25"/>
        </w:rPr>
        <w:t>名，还有相近数量的巴哈伊访客；我们欣喜于人数的增长，同样欣喜于那些得享朝圣恩泽的人展现的民族和国家的巨大多样性。圣文的翻译、出版和传播也大大加快，与之并行发展的是巴哈伊参考文献库（</w:t>
      </w:r>
      <w:r>
        <w:rPr>
          <w:rFonts w:hint="default" w:ascii="Times New Roman" w:hAnsi="Times New Roman" w:eastAsia="SimSun" w:cs="Times New Roman"/>
          <w:sz w:val="25"/>
          <w:szCs w:val="25"/>
        </w:rPr>
        <w:t>Bahá’í Reference Library</w:t>
      </w:r>
      <w:r>
        <w:rPr>
          <w:rFonts w:hint="eastAsia" w:ascii="SimSun" w:hAnsi="SimSun" w:eastAsia="SimSun" w:cs="SimSun"/>
          <w:sz w:val="25"/>
          <w:szCs w:val="25"/>
        </w:rPr>
        <w:t>），这是与</w:t>
      </w:r>
      <w:r>
        <w:rPr>
          <w:rFonts w:hint="default" w:ascii="Times New Roman" w:hAnsi="Times New Roman" w:eastAsia="SimSun" w:cs="Times New Roman"/>
          <w:sz w:val="25"/>
          <w:szCs w:val="25"/>
        </w:rPr>
        <w:t>Bahai.org</w:t>
      </w:r>
      <w:r>
        <w:rPr>
          <w:rFonts w:hint="eastAsia" w:ascii="SimSun" w:hAnsi="SimSun" w:eastAsia="SimSun" w:cs="SimSun"/>
          <w:sz w:val="25"/>
          <w:szCs w:val="25"/>
        </w:rPr>
        <w:t>网站相关联的日益扩大的网站家族中最著名的成员之一，而</w:t>
      </w:r>
      <w:r>
        <w:rPr>
          <w:rFonts w:hint="default" w:ascii="Times New Roman" w:hAnsi="Times New Roman" w:eastAsia="SimSun" w:cs="Times New Roman"/>
          <w:sz w:val="25"/>
          <w:szCs w:val="25"/>
        </w:rPr>
        <w:t>Bahai.org</w:t>
      </w:r>
      <w:r>
        <w:rPr>
          <w:rFonts w:hint="eastAsia" w:ascii="SimSun" w:hAnsi="SimSun" w:eastAsia="SimSun" w:cs="SimSun"/>
          <w:sz w:val="25"/>
          <w:szCs w:val="25"/>
        </w:rPr>
        <w:t>网站目前已有十种语言的版本。各类办事处和机构纷纷成立，设在世界中心或其他地方，负责支持在巴哈伊世界各地的多种活动领域中展开的学习进程。信仰的兄弟姐妹们，对那位被尘世错待的圣尊，你们所作的奉献究竟带来了哪些成果，以上不过是我们可以叙述的一小部分。我们只能重复挚爱的教长曾经道出的那句感人至深的话语——当时祂激动万分地大呼：“巴哈欧拉啊！祢做了什么？”</w:t>
      </w:r>
    </w:p>
    <w:p>
      <w:pPr>
        <w:keepNext w:val="0"/>
        <w:keepLines w:val="0"/>
        <w:pageBreakBefore w:val="0"/>
        <w:widowControl w:val="0"/>
        <w:kinsoku/>
        <w:wordWrap/>
        <w:overflowPunct/>
        <w:topLinePunct w:val="0"/>
        <w:autoSpaceDE w:val="0"/>
        <w:autoSpaceDN w:val="0"/>
        <w:bidi w:val="0"/>
        <w:adjustRightInd/>
        <w:snapToGrid/>
        <w:spacing w:line="340" w:lineRule="atLeast"/>
        <w:jc w:val="both"/>
        <w:textAlignment w:val="auto"/>
        <w:rPr>
          <w:rFonts w:hint="eastAsia" w:ascii="SimSun" w:hAnsi="SimSun" w:eastAsia="SimSun" w:cs="SimSun"/>
          <w:sz w:val="25"/>
          <w:szCs w:val="25"/>
        </w:rPr>
      </w:pPr>
    </w:p>
    <w:p>
      <w:pPr>
        <w:keepNext w:val="0"/>
        <w:keepLines w:val="0"/>
        <w:pageBreakBefore w:val="0"/>
        <w:widowControl w:val="0"/>
        <w:kinsoku/>
        <w:wordWrap/>
        <w:overflowPunct/>
        <w:topLinePunct w:val="0"/>
        <w:autoSpaceDE w:val="0"/>
        <w:autoSpaceDN w:val="0"/>
        <w:bidi w:val="0"/>
        <w:adjustRightInd/>
        <w:snapToGrid/>
        <w:spacing w:line="340" w:lineRule="atLeast"/>
        <w:jc w:val="both"/>
        <w:textAlignment w:val="auto"/>
        <w:rPr>
          <w:rFonts w:hint="eastAsia" w:ascii="SimSun" w:hAnsi="SimSun" w:eastAsia="SimSun" w:cs="SimSun"/>
          <w:sz w:val="25"/>
          <w:szCs w:val="25"/>
        </w:rPr>
      </w:pPr>
    </w:p>
    <w:p>
      <w:pPr>
        <w:keepNext w:val="0"/>
        <w:keepLines w:val="0"/>
        <w:pageBreakBefore w:val="0"/>
        <w:widowControl w:val="0"/>
        <w:kinsoku/>
        <w:wordWrap/>
        <w:overflowPunct/>
        <w:topLinePunct w:val="0"/>
        <w:autoSpaceDE w:val="0"/>
        <w:autoSpaceDN w:val="0"/>
        <w:bidi w:val="0"/>
        <w:adjustRightInd/>
        <w:snapToGrid/>
        <w:spacing w:line="340" w:lineRule="atLeast"/>
        <w:jc w:val="center"/>
        <w:textAlignment w:val="auto"/>
        <w:rPr>
          <w:rFonts w:hint="eastAsia" w:ascii="SimSun" w:hAnsi="SimSun" w:eastAsia="SimSun" w:cs="SimSun"/>
          <w:sz w:val="25"/>
          <w:szCs w:val="25"/>
        </w:rPr>
      </w:pPr>
      <w:r>
        <w:rPr>
          <w:rFonts w:hint="eastAsia" w:ascii="SimSun" w:hAnsi="SimSun" w:eastAsia="SimSun" w:cs="SimSun"/>
          <w:sz w:val="25"/>
          <w:szCs w:val="25"/>
        </w:rPr>
        <w:t>*</w:t>
      </w:r>
    </w:p>
    <w:p>
      <w:pPr>
        <w:keepNext w:val="0"/>
        <w:keepLines w:val="0"/>
        <w:pageBreakBefore w:val="0"/>
        <w:widowControl w:val="0"/>
        <w:kinsoku/>
        <w:wordWrap/>
        <w:overflowPunct/>
        <w:topLinePunct w:val="0"/>
        <w:autoSpaceDE w:val="0"/>
        <w:autoSpaceDN w:val="0"/>
        <w:bidi w:val="0"/>
        <w:adjustRightInd/>
        <w:snapToGrid/>
        <w:spacing w:line="340" w:lineRule="atLeast"/>
        <w:jc w:val="both"/>
        <w:textAlignment w:val="auto"/>
        <w:rPr>
          <w:rFonts w:hint="eastAsia" w:ascii="SimSun" w:hAnsi="SimSun" w:eastAsia="SimSun" w:cs="SimSun"/>
          <w:sz w:val="25"/>
          <w:szCs w:val="25"/>
        </w:rPr>
      </w:pPr>
    </w:p>
    <w:p>
      <w:pPr>
        <w:keepNext w:val="0"/>
        <w:keepLines w:val="0"/>
        <w:pageBreakBefore w:val="0"/>
        <w:widowControl w:val="0"/>
        <w:kinsoku/>
        <w:wordWrap/>
        <w:overflowPunct/>
        <w:topLinePunct w:val="0"/>
        <w:autoSpaceDE w:val="0"/>
        <w:autoSpaceDN w:val="0"/>
        <w:bidi w:val="0"/>
        <w:adjustRightInd/>
        <w:snapToGrid/>
        <w:spacing w:line="340" w:lineRule="atLeast"/>
        <w:ind w:firstLine="500" w:firstLineChars="200"/>
        <w:jc w:val="both"/>
        <w:textAlignment w:val="auto"/>
        <w:rPr>
          <w:rFonts w:hint="eastAsia" w:ascii="SimSun" w:hAnsi="SimSun" w:eastAsia="SimSun" w:cs="SimSun"/>
          <w:sz w:val="25"/>
          <w:szCs w:val="25"/>
        </w:rPr>
      </w:pPr>
      <w:r>
        <w:rPr>
          <w:rFonts w:hint="eastAsia" w:ascii="SimSun" w:hAnsi="SimSun" w:eastAsia="SimSun" w:cs="SimSun"/>
          <w:sz w:val="25"/>
          <w:szCs w:val="25"/>
        </w:rPr>
        <w:t>现在我们将注意力从这关键的四分之一世纪的全貌，转向最近的五年计划，该计划在很多方面都迥异于以往各计划。在该计划中，我们敦促全世界巴哈伊汲取过去二十年的一切所学，并将其充分施展应用。我们欣喜地发现结果已超出预期，尽管我们很自然地期待天佑美尊的追随者们能够成就颇丰，但他们艰苦奋斗所取得的成果之特征却真正令人惊叹。这是酝酿二十五年所获成就的顶峰。</w:t>
      </w:r>
    </w:p>
    <w:p>
      <w:pPr>
        <w:keepNext w:val="0"/>
        <w:keepLines w:val="0"/>
        <w:pageBreakBefore w:val="0"/>
        <w:widowControl w:val="0"/>
        <w:kinsoku/>
        <w:wordWrap/>
        <w:overflowPunct/>
        <w:topLinePunct w:val="0"/>
        <w:autoSpaceDE w:val="0"/>
        <w:autoSpaceDN w:val="0"/>
        <w:bidi w:val="0"/>
        <w:adjustRightInd/>
        <w:snapToGrid/>
        <w:spacing w:line="340" w:lineRule="atLeast"/>
        <w:jc w:val="both"/>
        <w:textAlignment w:val="auto"/>
        <w:rPr>
          <w:rFonts w:hint="eastAsia" w:ascii="SimSun" w:hAnsi="SimSun" w:eastAsia="SimSun" w:cs="SimSun"/>
          <w:sz w:val="25"/>
          <w:szCs w:val="25"/>
        </w:rPr>
      </w:pPr>
    </w:p>
    <w:p>
      <w:pPr>
        <w:keepNext w:val="0"/>
        <w:keepLines w:val="0"/>
        <w:pageBreakBefore w:val="0"/>
        <w:widowControl w:val="0"/>
        <w:kinsoku/>
        <w:wordWrap/>
        <w:overflowPunct/>
        <w:topLinePunct w:val="0"/>
        <w:autoSpaceDE w:val="0"/>
        <w:autoSpaceDN w:val="0"/>
        <w:bidi w:val="0"/>
        <w:adjustRightInd/>
        <w:snapToGrid/>
        <w:spacing w:line="340" w:lineRule="atLeast"/>
        <w:ind w:firstLine="500" w:firstLineChars="200"/>
        <w:jc w:val="both"/>
        <w:textAlignment w:val="auto"/>
        <w:rPr>
          <w:rFonts w:hint="eastAsia" w:ascii="SimSun" w:hAnsi="SimSun" w:eastAsia="SimSun" w:cs="SimSun"/>
          <w:sz w:val="25"/>
          <w:szCs w:val="25"/>
        </w:rPr>
      </w:pPr>
      <w:r>
        <w:rPr>
          <w:rFonts w:hint="eastAsia" w:ascii="SimSun" w:hAnsi="SimSun" w:eastAsia="SimSun" w:cs="SimSun"/>
          <w:sz w:val="25"/>
          <w:szCs w:val="25"/>
        </w:rPr>
        <w:t>这个计划尤其值得纪念，因为它被两个神圣的双百诞辰分成三部分，每一个诞辰都激励着世界各地社区。这群信徒以前所未有的规模，相对轻松地展现出吸引社会各阶层人士参与纪念上帝显圣者生平的能力，这有力彰显了一种更广泛的能力：那是对倾泻的巨大灵性能量加以疏导，从而推动圣业前进的能力。反响蔚为大观，以至于在很多地方，信仰得以在国家层面崭露头角。在一些意料和期待之外的环境中，对信仰的明显接受力日益彰显。虔敬精神是当前世界各地巴哈伊社区的特征，成千上万的人与之相遇，倍受感动。这极大扩展了对庆祝巴哈伊圣日可取得的成就的愿景。</w:t>
      </w:r>
    </w:p>
    <w:p>
      <w:pPr>
        <w:keepNext w:val="0"/>
        <w:keepLines w:val="0"/>
        <w:pageBreakBefore w:val="0"/>
        <w:widowControl w:val="0"/>
        <w:kinsoku/>
        <w:wordWrap/>
        <w:overflowPunct/>
        <w:topLinePunct w:val="0"/>
        <w:autoSpaceDE w:val="0"/>
        <w:autoSpaceDN w:val="0"/>
        <w:bidi w:val="0"/>
        <w:adjustRightInd/>
        <w:snapToGrid/>
        <w:spacing w:line="340" w:lineRule="atLeast"/>
        <w:jc w:val="both"/>
        <w:textAlignment w:val="auto"/>
        <w:rPr>
          <w:rFonts w:hint="eastAsia" w:ascii="SimSun" w:hAnsi="SimSun" w:eastAsia="SimSun" w:cs="SimSun"/>
          <w:sz w:val="25"/>
          <w:szCs w:val="25"/>
        </w:rPr>
      </w:pPr>
    </w:p>
    <w:p>
      <w:pPr>
        <w:keepNext w:val="0"/>
        <w:keepLines w:val="0"/>
        <w:pageBreakBefore w:val="0"/>
        <w:widowControl w:val="0"/>
        <w:kinsoku/>
        <w:wordWrap/>
        <w:overflowPunct/>
        <w:topLinePunct w:val="0"/>
        <w:autoSpaceDE w:val="0"/>
        <w:autoSpaceDN w:val="0"/>
        <w:bidi w:val="0"/>
        <w:adjustRightInd/>
        <w:snapToGrid/>
        <w:spacing w:line="340" w:lineRule="atLeast"/>
        <w:ind w:firstLine="500" w:firstLineChars="200"/>
        <w:jc w:val="both"/>
        <w:textAlignment w:val="auto"/>
        <w:rPr>
          <w:rFonts w:hint="eastAsia" w:ascii="SimSun" w:hAnsi="SimSun" w:eastAsia="SimSun" w:cs="SimSun"/>
          <w:sz w:val="25"/>
          <w:szCs w:val="25"/>
        </w:rPr>
      </w:pPr>
      <w:r>
        <w:rPr>
          <w:rFonts w:hint="eastAsia" w:ascii="SimSun" w:hAnsi="SimSun" w:eastAsia="SimSun" w:cs="SimSun"/>
          <w:sz w:val="25"/>
          <w:szCs w:val="25"/>
        </w:rPr>
        <w:t>单就数字来说，该计划的成果迅速超过了</w:t>
      </w:r>
      <w:r>
        <w:rPr>
          <w:rFonts w:hint="default" w:ascii="Times New Roman" w:hAnsi="Times New Roman" w:eastAsia="SimSun" w:cs="Times New Roman"/>
          <w:sz w:val="25"/>
          <w:szCs w:val="25"/>
        </w:rPr>
        <w:t>1996</w:t>
      </w:r>
      <w:r>
        <w:rPr>
          <w:rFonts w:hint="eastAsia" w:ascii="SimSun" w:hAnsi="SimSun" w:eastAsia="SimSun" w:cs="SimSun"/>
          <w:sz w:val="25"/>
          <w:szCs w:val="25"/>
        </w:rPr>
        <w:t>年以来所有前期计划的总合。该计划伊始，全球社团已有能力在某一时刻开展略多于</w:t>
      </w:r>
      <w:r>
        <w:rPr>
          <w:rFonts w:hint="default" w:ascii="Times New Roman" w:hAnsi="Times New Roman" w:eastAsia="SimSun" w:cs="Times New Roman"/>
          <w:sz w:val="25"/>
          <w:szCs w:val="25"/>
        </w:rPr>
        <w:t>10</w:t>
      </w:r>
      <w:r>
        <w:rPr>
          <w:rFonts w:hint="eastAsia" w:ascii="SimSun" w:hAnsi="SimSun" w:eastAsia="SimSun" w:cs="SimSun"/>
          <w:sz w:val="25"/>
          <w:szCs w:val="25"/>
        </w:rPr>
        <w:t>万个核心活动，这一能力是</w:t>
      </w:r>
      <w:r>
        <w:rPr>
          <w:rFonts w:hint="default" w:ascii="Times New Roman" w:hAnsi="Times New Roman" w:eastAsia="SimSun" w:cs="Times New Roman"/>
          <w:sz w:val="25"/>
          <w:szCs w:val="25"/>
        </w:rPr>
        <w:t>20</w:t>
      </w:r>
      <w:r>
        <w:rPr>
          <w:rFonts w:hint="eastAsia" w:ascii="SimSun" w:hAnsi="SimSun" w:eastAsia="SimSun" w:cs="SimSun"/>
          <w:sz w:val="25"/>
          <w:szCs w:val="25"/>
        </w:rPr>
        <w:t>年共同奋斗的结果。目前同时进行着30万个核心活动。这些活动的参与人数已逾</w:t>
      </w:r>
      <w:r>
        <w:rPr>
          <w:rFonts w:hint="default" w:ascii="Times New Roman" w:hAnsi="Times New Roman" w:eastAsia="SimSun" w:cs="Times New Roman"/>
          <w:sz w:val="25"/>
          <w:szCs w:val="25"/>
        </w:rPr>
        <w:t>200</w:t>
      </w:r>
      <w:r>
        <w:rPr>
          <w:rFonts w:hint="eastAsia" w:ascii="SimSun" w:hAnsi="SimSun" w:eastAsia="SimSun" w:cs="SimSun"/>
          <w:sz w:val="25"/>
          <w:szCs w:val="25"/>
        </w:rPr>
        <w:t>万，增加近三倍。</w:t>
      </w:r>
      <w:r>
        <w:rPr>
          <w:rFonts w:hint="default" w:ascii="Times New Roman" w:hAnsi="Times New Roman" w:eastAsia="SimSun" w:cs="Times New Roman"/>
          <w:sz w:val="25"/>
          <w:szCs w:val="25"/>
        </w:rPr>
        <w:t>329</w:t>
      </w:r>
      <w:r>
        <w:rPr>
          <w:rFonts w:hint="eastAsia" w:ascii="SimSun" w:hAnsi="SimSun" w:eastAsia="SimSun" w:cs="SimSun"/>
          <w:sz w:val="25"/>
          <w:szCs w:val="25"/>
        </w:rPr>
        <w:t>个国家级和区域级研习中心正在运作，其能力由此可鉴：</w:t>
      </w:r>
      <w:r>
        <w:rPr>
          <w:rFonts w:hint="default" w:ascii="Times New Roman" w:hAnsi="Times New Roman" w:eastAsia="SimSun" w:cs="Times New Roman"/>
          <w:sz w:val="25"/>
          <w:szCs w:val="25"/>
        </w:rPr>
        <w:t>75</w:t>
      </w:r>
      <w:r>
        <w:rPr>
          <w:rFonts w:hint="eastAsia" w:ascii="SimSun" w:hAnsi="SimSun" w:eastAsia="SimSun" w:cs="SimSun"/>
          <w:sz w:val="25"/>
          <w:szCs w:val="25"/>
        </w:rPr>
        <w:t>万人至少完成了系列课程的</w:t>
      </w:r>
      <w:r>
        <w:rPr>
          <w:rFonts w:hint="eastAsia" w:ascii="SimSun" w:hAnsi="SimSun" w:eastAsia="SimSun" w:cs="SimSun"/>
          <w:sz w:val="25"/>
          <w:szCs w:val="25"/>
          <w:lang w:val="en-US" w:eastAsia="zh-CN"/>
        </w:rPr>
        <w:t>其中</w:t>
      </w:r>
      <w:r>
        <w:rPr>
          <w:rFonts w:hint="eastAsia" w:ascii="SimSun" w:hAnsi="SimSun" w:eastAsia="SimSun" w:cs="SimSun"/>
          <w:sz w:val="25"/>
          <w:szCs w:val="25"/>
        </w:rPr>
        <w:t>一册。总体而言，个人完成的课程数量现在已达</w:t>
      </w:r>
      <w:r>
        <w:rPr>
          <w:rFonts w:hint="default" w:ascii="Times New Roman" w:hAnsi="Times New Roman" w:eastAsia="SimSun" w:cs="Times New Roman"/>
          <w:sz w:val="25"/>
          <w:szCs w:val="25"/>
        </w:rPr>
        <w:t>200</w:t>
      </w:r>
      <w:r>
        <w:rPr>
          <w:rFonts w:hint="eastAsia" w:ascii="SimSun" w:hAnsi="SimSun" w:eastAsia="SimSun" w:cs="SimSun"/>
          <w:sz w:val="25"/>
          <w:szCs w:val="25"/>
        </w:rPr>
        <w:t>万——五年内的增幅远远超过三分之一。</w:t>
      </w:r>
    </w:p>
    <w:p>
      <w:pPr>
        <w:keepNext w:val="0"/>
        <w:keepLines w:val="0"/>
        <w:pageBreakBefore w:val="0"/>
        <w:widowControl w:val="0"/>
        <w:kinsoku/>
        <w:wordWrap/>
        <w:overflowPunct/>
        <w:topLinePunct w:val="0"/>
        <w:autoSpaceDE w:val="0"/>
        <w:autoSpaceDN w:val="0"/>
        <w:bidi w:val="0"/>
        <w:adjustRightInd/>
        <w:snapToGrid/>
        <w:spacing w:line="340" w:lineRule="atLeast"/>
        <w:jc w:val="both"/>
        <w:textAlignment w:val="auto"/>
        <w:rPr>
          <w:rFonts w:hint="eastAsia" w:ascii="SimSun" w:hAnsi="SimSun" w:eastAsia="SimSun" w:cs="SimSun"/>
          <w:sz w:val="25"/>
          <w:szCs w:val="25"/>
        </w:rPr>
      </w:pPr>
    </w:p>
    <w:p>
      <w:pPr>
        <w:keepNext w:val="0"/>
        <w:keepLines w:val="0"/>
        <w:pageBreakBefore w:val="0"/>
        <w:widowControl w:val="0"/>
        <w:kinsoku/>
        <w:wordWrap/>
        <w:overflowPunct/>
        <w:topLinePunct w:val="0"/>
        <w:autoSpaceDE w:val="0"/>
        <w:autoSpaceDN w:val="0"/>
        <w:bidi w:val="0"/>
        <w:adjustRightInd/>
        <w:snapToGrid/>
        <w:spacing w:line="340" w:lineRule="atLeast"/>
        <w:ind w:firstLine="500" w:firstLineChars="200"/>
        <w:jc w:val="both"/>
        <w:textAlignment w:val="auto"/>
        <w:rPr>
          <w:rFonts w:hint="eastAsia" w:ascii="SimSun" w:hAnsi="SimSun" w:eastAsia="SimSun" w:cs="SimSun"/>
          <w:sz w:val="25"/>
          <w:szCs w:val="25"/>
          <w:lang w:eastAsia="zh-CN"/>
        </w:rPr>
      </w:pPr>
      <w:r>
        <w:rPr>
          <w:rFonts w:hint="eastAsia" w:ascii="SimSun" w:hAnsi="SimSun" w:eastAsia="SimSun" w:cs="SimSun"/>
          <w:sz w:val="25"/>
          <w:szCs w:val="25"/>
        </w:rPr>
        <w:t>世界各地的成长计划都在以更高的密集度推进，这本身就是一个动人的故事。我们要求，</w:t>
      </w:r>
      <w:r>
        <w:rPr>
          <w:rFonts w:hint="default" w:ascii="Times New Roman" w:hAnsi="Times New Roman" w:eastAsia="SimSun" w:cs="Times New Roman"/>
          <w:sz w:val="25"/>
          <w:szCs w:val="25"/>
        </w:rPr>
        <w:t>5000</w:t>
      </w:r>
      <w:r>
        <w:rPr>
          <w:rFonts w:hint="eastAsia" w:ascii="SimSun" w:hAnsi="SimSun" w:eastAsia="SimSun" w:cs="SimSun"/>
          <w:sz w:val="25"/>
          <w:szCs w:val="25"/>
        </w:rPr>
        <w:t>个已开展成长计划的联区在这五年里加速成长。这一紧迫任务成为全球各地热诚奋斗的动力。结果，密集成长计划的数量增加了一倍多，目前约为</w:t>
      </w:r>
      <w:r>
        <w:rPr>
          <w:rFonts w:hint="default" w:ascii="Times New Roman" w:hAnsi="Times New Roman" w:eastAsia="SimSun" w:cs="Times New Roman"/>
          <w:sz w:val="25"/>
          <w:szCs w:val="25"/>
        </w:rPr>
        <w:t>4000</w:t>
      </w:r>
      <w:r>
        <w:rPr>
          <w:rFonts w:hint="eastAsia" w:ascii="SimSun" w:hAnsi="SimSun" w:eastAsia="SimSun" w:cs="SimSun"/>
          <w:sz w:val="25"/>
          <w:szCs w:val="25"/>
        </w:rPr>
        <w:t>个。</w:t>
      </w:r>
      <w:r>
        <w:rPr>
          <w:rFonts w:hint="eastAsia" w:ascii="SimSun" w:hAnsi="SimSun" w:eastAsia="SimSun" w:cs="SimSun"/>
          <w:sz w:val="25"/>
          <w:szCs w:val="25"/>
          <w:lang w:val="en-US" w:eastAsia="zh-CN"/>
        </w:rPr>
        <w:t>在</w:t>
      </w:r>
      <w:r>
        <w:rPr>
          <w:rFonts w:hint="eastAsia" w:ascii="SimSun" w:hAnsi="SimSun" w:eastAsia="SimSun" w:cs="SimSun"/>
          <w:sz w:val="25"/>
          <w:szCs w:val="25"/>
        </w:rPr>
        <w:t>全球健康危机期间</w:t>
      </w:r>
      <w:r>
        <w:rPr>
          <w:rFonts w:hint="eastAsia" w:ascii="SimSun" w:hAnsi="SimSun" w:eastAsia="SimSun" w:cs="SimSun"/>
          <w:sz w:val="25"/>
          <w:szCs w:val="25"/>
          <w:lang w:eastAsia="zh-CN"/>
        </w:rPr>
        <w:t>为信仰开辟新的村庄和邻里</w:t>
      </w:r>
      <w:r>
        <w:rPr>
          <w:rFonts w:hint="eastAsia" w:ascii="SimSun" w:hAnsi="SimSun" w:eastAsia="SimSun" w:cs="SimSun"/>
          <w:sz w:val="25"/>
          <w:szCs w:val="25"/>
        </w:rPr>
        <w:t>，疫情开始时拓展尚处早期阶段的活动，遇到诸多困难，导致密集成长计划的总数无法在全球计划的最后一年达到更高。然而，要讲述的还有更多。该计划启动之初，我们表达了这一愿望：学习如何迎接大数量的人群参加活动，从而沿着连续的成长路径跨越第三个里程碑的联区能增加数百个。当时的总数在</w:t>
      </w:r>
      <w:r>
        <w:rPr>
          <w:rFonts w:hint="default" w:ascii="Times New Roman" w:hAnsi="Times New Roman" w:eastAsia="SimSun" w:cs="Times New Roman"/>
          <w:sz w:val="25"/>
          <w:szCs w:val="25"/>
        </w:rPr>
        <w:t>200</w:t>
      </w:r>
      <w:r>
        <w:rPr>
          <w:rFonts w:hint="eastAsia" w:ascii="SimSun" w:hAnsi="SimSun" w:eastAsia="SimSun" w:cs="SimSun"/>
          <w:sz w:val="25"/>
          <w:szCs w:val="25"/>
        </w:rPr>
        <w:t>个左右，分布在约</w:t>
      </w:r>
      <w:r>
        <w:rPr>
          <w:rFonts w:hint="default" w:ascii="Times New Roman" w:hAnsi="Times New Roman" w:eastAsia="SimSun" w:cs="Times New Roman"/>
          <w:sz w:val="25"/>
          <w:szCs w:val="25"/>
        </w:rPr>
        <w:t>40</w:t>
      </w:r>
      <w:r>
        <w:rPr>
          <w:rFonts w:hint="eastAsia" w:ascii="SimSun" w:hAnsi="SimSun" w:eastAsia="SimSun" w:cs="SimSun"/>
          <w:sz w:val="25"/>
          <w:szCs w:val="25"/>
        </w:rPr>
        <w:t>个国家。五年之后，总数升至惊人的</w:t>
      </w:r>
      <w:r>
        <w:rPr>
          <w:rFonts w:hint="default" w:ascii="Times New Roman" w:hAnsi="Times New Roman" w:eastAsia="SimSun" w:cs="Times New Roman"/>
          <w:sz w:val="25"/>
          <w:szCs w:val="25"/>
        </w:rPr>
        <w:t>1000</w:t>
      </w:r>
      <w:r>
        <w:rPr>
          <w:rFonts w:hint="eastAsia" w:ascii="SimSun" w:hAnsi="SimSun" w:eastAsia="SimSun" w:cs="SimSun"/>
          <w:sz w:val="25"/>
          <w:szCs w:val="25"/>
        </w:rPr>
        <w:t>个，分布在近100个国家——这个总数占全球密集成长计划的四分之一，这一成果远超我们的预期。然而，即便这些数字也无法展示社团达到的峰值。能够开展</w:t>
      </w:r>
      <w:r>
        <w:rPr>
          <w:rFonts w:hint="default" w:ascii="Times New Roman" w:hAnsi="Times New Roman" w:eastAsia="SimSun" w:cs="Times New Roman"/>
          <w:sz w:val="25"/>
          <w:szCs w:val="25"/>
        </w:rPr>
        <w:t>1000</w:t>
      </w:r>
      <w:r>
        <w:rPr>
          <w:rFonts w:hint="eastAsia" w:ascii="SimSun" w:hAnsi="SimSun" w:eastAsia="SimSun" w:cs="SimSun"/>
          <w:sz w:val="25"/>
          <w:szCs w:val="25"/>
        </w:rPr>
        <w:t>多个核心活动的联区有</w:t>
      </w:r>
      <w:r>
        <w:rPr>
          <w:rFonts w:hint="default" w:ascii="Times New Roman" w:hAnsi="Times New Roman" w:eastAsia="SimSun" w:cs="Times New Roman"/>
          <w:sz w:val="25"/>
          <w:szCs w:val="25"/>
        </w:rPr>
        <w:t>30</w:t>
      </w:r>
      <w:r>
        <w:rPr>
          <w:rFonts w:hint="eastAsia" w:ascii="SimSun" w:hAnsi="SimSun" w:eastAsia="SimSun" w:cs="SimSun"/>
          <w:sz w:val="25"/>
          <w:szCs w:val="25"/>
        </w:rPr>
        <w:t>多个；有些地方，一个联区的核心活动总数就达数千，有</w:t>
      </w:r>
      <w:r>
        <w:rPr>
          <w:rFonts w:hint="default" w:ascii="Times New Roman" w:hAnsi="Times New Roman" w:eastAsia="SimSun" w:cs="Times New Roman"/>
          <w:sz w:val="25"/>
          <w:szCs w:val="25"/>
          <w:lang w:val="en-US" w:eastAsia="zh-CN"/>
        </w:rPr>
        <w:t>2</w:t>
      </w:r>
      <w:r>
        <w:rPr>
          <w:rFonts w:hint="eastAsia" w:ascii="SimSun" w:hAnsi="SimSun" w:eastAsia="SimSun" w:cs="SimSun"/>
          <w:sz w:val="25"/>
          <w:szCs w:val="25"/>
          <w:lang w:val="en-US" w:eastAsia="zh-CN"/>
        </w:rPr>
        <w:t>万</w:t>
      </w:r>
      <w:r>
        <w:rPr>
          <w:rFonts w:hint="eastAsia" w:ascii="SimSun" w:hAnsi="SimSun" w:eastAsia="SimSun" w:cs="SimSun"/>
          <w:sz w:val="25"/>
          <w:szCs w:val="25"/>
        </w:rPr>
        <w:t>多人参与。现在，越来越多的地方灵理会督导着教育项目的开展，惠及全村几乎所有少年儿童；同样的情况也开始出现在</w:t>
      </w:r>
      <w:r>
        <w:rPr>
          <w:rFonts w:hint="eastAsia" w:ascii="SimSun" w:hAnsi="SimSun" w:eastAsia="SimSun" w:cs="SimSun"/>
          <w:sz w:val="25"/>
          <w:szCs w:val="25"/>
          <w:lang w:val="en-US" w:eastAsia="zh-CN"/>
        </w:rPr>
        <w:t>一些</w:t>
      </w:r>
      <w:r>
        <w:rPr>
          <w:rFonts w:hint="eastAsia" w:ascii="SimSun" w:hAnsi="SimSun" w:eastAsia="SimSun" w:cs="SimSun"/>
          <w:sz w:val="25"/>
          <w:szCs w:val="25"/>
        </w:rPr>
        <w:t>城市邻里区。</w:t>
      </w:r>
      <w:r>
        <w:rPr>
          <w:rFonts w:hint="eastAsia" w:ascii="SimSun" w:hAnsi="SimSun" w:eastAsia="SimSun" w:cs="SimSun"/>
          <w:sz w:val="25"/>
          <w:szCs w:val="25"/>
          <w:lang w:val="en-US" w:eastAsia="zh-CN"/>
        </w:rPr>
        <w:t>在</w:t>
      </w:r>
      <w:r>
        <w:rPr>
          <w:rFonts w:hint="eastAsia" w:ascii="SimSun" w:hAnsi="SimSun" w:eastAsia="SimSun" w:cs="SimSun"/>
          <w:sz w:val="25"/>
          <w:szCs w:val="25"/>
        </w:rPr>
        <w:t>值得注意的事例中，已不止于个人、家庭和亲族在融入巴哈欧拉的天启，正在见证着整个群体向一个共同的中心迈进。有时，在神圣教义的启迪下，对立群体抛开了长久以来的敌对，某些社会结构和动态模式正在转变</w:t>
      </w:r>
      <w:r>
        <w:rPr>
          <w:rFonts w:hint="eastAsia" w:ascii="SimSun" w:hAnsi="SimSun" w:eastAsia="SimSun" w:cs="SimSun"/>
          <w:sz w:val="25"/>
          <w:szCs w:val="25"/>
          <w:lang w:eastAsia="zh-CN"/>
        </w:rPr>
        <w:t>。</w:t>
      </w:r>
    </w:p>
    <w:p>
      <w:pPr>
        <w:keepNext w:val="0"/>
        <w:keepLines w:val="0"/>
        <w:pageBreakBefore w:val="0"/>
        <w:widowControl w:val="0"/>
        <w:kinsoku/>
        <w:wordWrap/>
        <w:overflowPunct/>
        <w:topLinePunct w:val="0"/>
        <w:autoSpaceDE w:val="0"/>
        <w:autoSpaceDN w:val="0"/>
        <w:bidi w:val="0"/>
        <w:adjustRightInd/>
        <w:snapToGrid/>
        <w:spacing w:line="340" w:lineRule="atLeast"/>
        <w:jc w:val="both"/>
        <w:textAlignment w:val="auto"/>
        <w:rPr>
          <w:rFonts w:hint="eastAsia" w:ascii="SimSun" w:hAnsi="SimSun" w:eastAsia="SimSun" w:cs="SimSun"/>
          <w:sz w:val="25"/>
          <w:szCs w:val="25"/>
        </w:rPr>
      </w:pPr>
    </w:p>
    <w:p>
      <w:pPr>
        <w:keepNext w:val="0"/>
        <w:keepLines w:val="0"/>
        <w:pageBreakBefore w:val="0"/>
        <w:widowControl w:val="0"/>
        <w:kinsoku/>
        <w:wordWrap/>
        <w:overflowPunct/>
        <w:topLinePunct w:val="0"/>
        <w:autoSpaceDE w:val="0"/>
        <w:autoSpaceDN w:val="0"/>
        <w:bidi w:val="0"/>
        <w:adjustRightInd/>
        <w:snapToGrid/>
        <w:spacing w:line="340" w:lineRule="atLeast"/>
        <w:ind w:firstLine="500" w:firstLineChars="200"/>
        <w:jc w:val="both"/>
        <w:textAlignment w:val="auto"/>
        <w:rPr>
          <w:rFonts w:hint="eastAsia" w:ascii="SimSun" w:hAnsi="SimSun" w:eastAsia="SimSun" w:cs="SimSun"/>
          <w:sz w:val="25"/>
          <w:szCs w:val="25"/>
        </w:rPr>
      </w:pPr>
      <w:r>
        <w:rPr>
          <w:rFonts w:hint="eastAsia" w:ascii="SimSun" w:hAnsi="SimSun" w:eastAsia="SimSun" w:cs="SimSun"/>
          <w:sz w:val="25"/>
          <w:szCs w:val="25"/>
        </w:rPr>
        <w:t>我们不禁为如此令人钦佩的进步喜出望外。巴哈欧拉之信仰的社会建设力量正在彰显，日渐明晰，接下来的九年计划就将建立在这一坚实基础之上。正如期待，实力显著的联区已被证实堪为邻近联区的知识库和资源库。而存在多个此类联区的</w:t>
      </w:r>
      <w:r>
        <w:rPr>
          <w:rFonts w:hint="eastAsia" w:ascii="SimSun" w:hAnsi="SimSun" w:eastAsia="SimSun" w:cs="SimSun"/>
          <w:sz w:val="25"/>
          <w:szCs w:val="25"/>
          <w:lang w:val="en-US" w:eastAsia="zh-CN"/>
        </w:rPr>
        <w:t>区域</w:t>
      </w:r>
      <w:r>
        <w:rPr>
          <w:rFonts w:hint="eastAsia" w:ascii="SimSun" w:hAnsi="SimSun" w:eastAsia="SimSun" w:cs="SimSun"/>
          <w:sz w:val="25"/>
          <w:szCs w:val="25"/>
        </w:rPr>
        <w:t>，更容易发展出在一个又一个联区加速成长的方法。然而，我们感到有必要再次强调，进步几乎是普遍性的；一个地方和另一地方的进步只有程度上的差别。社团对成批入教进程的集体理解，对自己在任何情况下都能推动这一进程的信心，已提升到过去几十年所无法想象的水平。一些长久以来悬而未决的深刻问题在</w:t>
      </w:r>
      <w:r>
        <w:rPr>
          <w:rFonts w:hint="default" w:ascii="Times New Roman" w:hAnsi="Times New Roman" w:eastAsia="SimSun" w:cs="Times New Roman"/>
          <w:sz w:val="25"/>
          <w:szCs w:val="25"/>
        </w:rPr>
        <w:t>1996</w:t>
      </w:r>
      <w:r>
        <w:rPr>
          <w:rFonts w:hint="eastAsia" w:ascii="SimSun" w:hAnsi="SimSun" w:eastAsia="SimSun" w:cs="SimSun"/>
          <w:sz w:val="25"/>
          <w:szCs w:val="25"/>
        </w:rPr>
        <w:t>年得到密切关注，而今巴哈伊世界已作出令人信服的解答。那一代信徒，他们整个生命都刻着社区进步的印记。然而，在许多正在推进学习前沿的联区中，其拓展的巨大规模，已将成批入教进程的一个显著进展，化为一个重大的历史性飞跃。</w:t>
      </w:r>
    </w:p>
    <w:p>
      <w:pPr>
        <w:keepNext w:val="0"/>
        <w:keepLines w:val="0"/>
        <w:pageBreakBefore w:val="0"/>
        <w:widowControl w:val="0"/>
        <w:kinsoku/>
        <w:wordWrap/>
        <w:overflowPunct/>
        <w:topLinePunct w:val="0"/>
        <w:autoSpaceDE w:val="0"/>
        <w:autoSpaceDN w:val="0"/>
        <w:bidi w:val="0"/>
        <w:adjustRightInd/>
        <w:snapToGrid/>
        <w:spacing w:line="340" w:lineRule="atLeast"/>
        <w:jc w:val="both"/>
        <w:textAlignment w:val="auto"/>
        <w:rPr>
          <w:rFonts w:hint="eastAsia" w:ascii="SimSun" w:hAnsi="SimSun" w:eastAsia="SimSun" w:cs="SimSun"/>
          <w:sz w:val="25"/>
          <w:szCs w:val="25"/>
        </w:rPr>
      </w:pPr>
    </w:p>
    <w:p>
      <w:pPr>
        <w:keepNext w:val="0"/>
        <w:keepLines w:val="0"/>
        <w:pageBreakBefore w:val="0"/>
        <w:widowControl w:val="0"/>
        <w:kinsoku/>
        <w:wordWrap/>
        <w:overflowPunct/>
        <w:topLinePunct w:val="0"/>
        <w:autoSpaceDE w:val="0"/>
        <w:autoSpaceDN w:val="0"/>
        <w:bidi w:val="0"/>
        <w:adjustRightInd/>
        <w:snapToGrid/>
        <w:spacing w:line="340" w:lineRule="atLeast"/>
        <w:ind w:firstLine="500" w:firstLineChars="200"/>
        <w:jc w:val="both"/>
        <w:textAlignment w:val="auto"/>
        <w:rPr>
          <w:rFonts w:hint="eastAsia" w:ascii="SimSun" w:hAnsi="SimSun" w:eastAsia="SimSun" w:cs="SimSun"/>
          <w:sz w:val="25"/>
          <w:szCs w:val="25"/>
        </w:rPr>
      </w:pPr>
      <w:r>
        <w:rPr>
          <w:rFonts w:hint="eastAsia" w:ascii="SimSun" w:hAnsi="SimSun" w:eastAsia="SimSun" w:cs="SimSun"/>
          <w:sz w:val="25"/>
          <w:szCs w:val="25"/>
        </w:rPr>
        <w:t>许多人会熟悉圣护如何将信仰的各时代划分为连续的时期</w:t>
      </w:r>
      <w:r>
        <w:rPr>
          <w:rFonts w:hint="eastAsia" w:ascii="SimSun" w:hAnsi="SimSun" w:eastAsia="SimSun" w:cs="SimSun"/>
          <w:sz w:val="25"/>
          <w:szCs w:val="25"/>
          <w:lang w:val="en-US" w:eastAsia="zh-CN"/>
        </w:rPr>
        <w:t>(</w:t>
      </w:r>
      <w:r>
        <w:rPr>
          <w:rFonts w:hint="default" w:ascii="Times New Roman" w:hAnsi="Times New Roman" w:eastAsia="SimSun" w:cs="Times New Roman"/>
          <w:sz w:val="25"/>
          <w:szCs w:val="25"/>
          <w:lang w:val="en-US" w:eastAsia="zh-CN"/>
        </w:rPr>
        <w:t>epochs</w:t>
      </w:r>
      <w:r>
        <w:rPr>
          <w:rFonts w:hint="eastAsia" w:ascii="SimSun" w:hAnsi="SimSun" w:eastAsia="SimSun" w:cs="SimSun"/>
          <w:sz w:val="25"/>
          <w:szCs w:val="25"/>
          <w:lang w:val="en-US" w:eastAsia="zh-CN"/>
        </w:rPr>
        <w:t>)</w:t>
      </w:r>
      <w:r>
        <w:rPr>
          <w:rFonts w:hint="eastAsia" w:ascii="SimSun" w:hAnsi="SimSun" w:eastAsia="SimSun" w:cs="SimSun"/>
          <w:sz w:val="25"/>
          <w:szCs w:val="25"/>
        </w:rPr>
        <w:t>；</w:t>
      </w:r>
      <w:r>
        <w:rPr>
          <w:rFonts w:hint="eastAsia" w:ascii="SimSun" w:hAnsi="SimSun" w:eastAsia="SimSun" w:cs="SimSun"/>
          <w:sz w:val="25"/>
          <w:szCs w:val="25"/>
          <w:lang w:val="en-US" w:eastAsia="zh-CN"/>
        </w:rPr>
        <w:t>信仰</w:t>
      </w:r>
      <w:r>
        <w:rPr>
          <w:rFonts w:hint="eastAsia" w:ascii="SimSun" w:hAnsi="SimSun" w:eastAsia="SimSun" w:cs="SimSun"/>
          <w:sz w:val="25"/>
          <w:szCs w:val="25"/>
        </w:rPr>
        <w:t>形成期的第五</w:t>
      </w:r>
      <w:r>
        <w:rPr>
          <w:rFonts w:hint="eastAsia" w:ascii="SimSun" w:hAnsi="SimSun" w:eastAsia="SimSun" w:cs="SimSun"/>
          <w:sz w:val="25"/>
          <w:szCs w:val="25"/>
          <w:lang w:val="en-US" w:eastAsia="zh-CN"/>
        </w:rPr>
        <w:t>个</w:t>
      </w:r>
      <w:r>
        <w:rPr>
          <w:rFonts w:hint="eastAsia" w:ascii="SimSun" w:hAnsi="SimSun" w:eastAsia="SimSun" w:cs="SimSun"/>
          <w:sz w:val="25"/>
          <w:szCs w:val="25"/>
        </w:rPr>
        <w:t>时期始于</w:t>
      </w:r>
      <w:r>
        <w:rPr>
          <w:rFonts w:hint="default" w:ascii="Times New Roman" w:hAnsi="Times New Roman" w:eastAsia="SimSun" w:cs="Times New Roman"/>
          <w:sz w:val="25"/>
          <w:szCs w:val="25"/>
        </w:rPr>
        <w:t>2001</w:t>
      </w:r>
      <w:r>
        <w:rPr>
          <w:rFonts w:hint="eastAsia" w:ascii="SimSun" w:hAnsi="SimSun" w:eastAsia="SimSun" w:cs="SimSun"/>
          <w:sz w:val="25"/>
          <w:szCs w:val="25"/>
        </w:rPr>
        <w:t>年。相对少为人知的是，圣护也曾明确指出神圣计划有不同时期，这些时期也有不同阶段</w:t>
      </w:r>
      <w:r>
        <w:rPr>
          <w:rFonts w:hint="eastAsia" w:ascii="SimSun" w:hAnsi="SimSun" w:eastAsia="SimSun" w:cs="SimSun"/>
          <w:sz w:val="25"/>
          <w:szCs w:val="25"/>
          <w:lang w:eastAsia="zh-CN"/>
        </w:rPr>
        <w:t>（</w:t>
      </w:r>
      <w:r>
        <w:rPr>
          <w:rFonts w:hint="default" w:ascii="Times New Roman" w:hAnsi="Times New Roman" w:eastAsia="SimSun" w:cs="Times New Roman"/>
          <w:sz w:val="25"/>
          <w:szCs w:val="25"/>
          <w:lang w:val="en-US" w:eastAsia="zh-CN"/>
        </w:rPr>
        <w:t>stages</w:t>
      </w:r>
      <w:r>
        <w:rPr>
          <w:rFonts w:hint="eastAsia" w:ascii="SimSun" w:hAnsi="SimSun" w:eastAsia="SimSun" w:cs="SimSun"/>
          <w:sz w:val="25"/>
          <w:szCs w:val="25"/>
          <w:lang w:val="en-US" w:eastAsia="zh-CN"/>
        </w:rPr>
        <w:t>)</w:t>
      </w:r>
      <w:r>
        <w:rPr>
          <w:rFonts w:hint="eastAsia" w:ascii="SimSun" w:hAnsi="SimSun" w:eastAsia="SimSun" w:cs="SimSun"/>
          <w:sz w:val="25"/>
          <w:szCs w:val="25"/>
        </w:rPr>
        <w:t>。阿博都-巴哈构想的神圣计划被搁置了二十年，期间教务管理体制的地方级和国家级机构得以建立并加强。神圣计划于</w:t>
      </w:r>
      <w:r>
        <w:rPr>
          <w:rFonts w:hint="default" w:ascii="Times New Roman" w:hAnsi="Times New Roman" w:eastAsia="SimSun" w:cs="Times New Roman"/>
          <w:sz w:val="25"/>
          <w:szCs w:val="25"/>
        </w:rPr>
        <w:t>1937</w:t>
      </w:r>
      <w:r>
        <w:rPr>
          <w:rFonts w:hint="eastAsia" w:ascii="SimSun" w:hAnsi="SimSun" w:eastAsia="SimSun" w:cs="SimSun"/>
          <w:sz w:val="25"/>
          <w:szCs w:val="25"/>
        </w:rPr>
        <w:t>年正式启动，开始了其首个时期的第一阶段：圣护为北美巴哈伊社团安排的七年计划。首个时期以</w:t>
      </w:r>
      <w:r>
        <w:rPr>
          <w:rFonts w:hint="default" w:ascii="Times New Roman" w:hAnsi="Times New Roman" w:eastAsia="SimSun" w:cs="Times New Roman"/>
          <w:sz w:val="25"/>
          <w:szCs w:val="25"/>
        </w:rPr>
        <w:t>1963</w:t>
      </w:r>
      <w:r>
        <w:rPr>
          <w:rFonts w:hint="eastAsia" w:ascii="SimSun" w:hAnsi="SimSun" w:eastAsia="SimSun" w:cs="SimSun"/>
          <w:sz w:val="25"/>
          <w:szCs w:val="25"/>
        </w:rPr>
        <w:t>年十年拓展征程的落幕而结束，使得信仰的旗帜插遍全球。第二</w:t>
      </w:r>
      <w:r>
        <w:rPr>
          <w:rFonts w:hint="eastAsia" w:ascii="SimSun" w:hAnsi="SimSun" w:eastAsia="SimSun" w:cs="SimSun"/>
          <w:sz w:val="25"/>
          <w:szCs w:val="25"/>
          <w:lang w:val="en-US" w:eastAsia="zh-CN"/>
        </w:rPr>
        <w:t>个</w:t>
      </w:r>
      <w:r>
        <w:rPr>
          <w:rFonts w:hint="eastAsia" w:ascii="SimSun" w:hAnsi="SimSun" w:eastAsia="SimSun" w:cs="SimSun"/>
          <w:sz w:val="25"/>
          <w:szCs w:val="25"/>
        </w:rPr>
        <w:t>时期的起始阶段是首个九年计划，随后又有不下十个计划，期限从十二个月到七年不等。第二</w:t>
      </w:r>
      <w:r>
        <w:rPr>
          <w:rFonts w:hint="eastAsia" w:ascii="SimSun" w:hAnsi="SimSun" w:eastAsia="SimSun" w:cs="SimSun"/>
          <w:sz w:val="25"/>
          <w:szCs w:val="25"/>
          <w:lang w:val="en-US" w:eastAsia="zh-CN"/>
        </w:rPr>
        <w:t>个</w:t>
      </w:r>
      <w:r>
        <w:rPr>
          <w:rFonts w:hint="eastAsia" w:ascii="SimSun" w:hAnsi="SimSun" w:eastAsia="SimSun" w:cs="SimSun"/>
          <w:sz w:val="25"/>
          <w:szCs w:val="25"/>
        </w:rPr>
        <w:t>时期破晓之时，巴哈伊世界便已见证，神圣计划的缔造者所预见的成批进入信仰的最早开端；此后数十年间，至大圣名之社团的</w:t>
      </w:r>
      <w:r>
        <w:rPr>
          <w:rFonts w:hint="eastAsia" w:ascii="SimSun" w:hAnsi="SimSun" w:eastAsia="SimSun" w:cs="SimSun"/>
          <w:sz w:val="25"/>
          <w:szCs w:val="25"/>
          <w:lang w:val="en-US" w:eastAsia="zh-CN"/>
        </w:rPr>
        <w:t>一代</w:t>
      </w:r>
      <w:r>
        <w:rPr>
          <w:rFonts w:hint="eastAsia" w:ascii="SimSun" w:hAnsi="SimSun" w:eastAsia="SimSun" w:cs="SimSun"/>
          <w:sz w:val="25"/>
          <w:szCs w:val="25"/>
        </w:rPr>
        <w:t>代忠诚信徒，在神圣葡萄园里辛勤劳作，为持续的大规模成长</w:t>
      </w:r>
      <w:r>
        <w:rPr>
          <w:rFonts w:hint="eastAsia" w:ascii="SimSun" w:hAnsi="SimSun" w:eastAsia="SimSun" w:cs="SimSun"/>
          <w:sz w:val="25"/>
          <w:szCs w:val="25"/>
          <w:lang w:val="en-US" w:eastAsia="zh-CN"/>
        </w:rPr>
        <w:t>创造</w:t>
      </w:r>
      <w:r>
        <w:rPr>
          <w:rFonts w:hint="eastAsia" w:ascii="SimSun" w:hAnsi="SimSun" w:eastAsia="SimSun" w:cs="SimSun"/>
          <w:sz w:val="25"/>
          <w:szCs w:val="25"/>
        </w:rPr>
        <w:t>条件。值此荣耀的里兹万之际，且看这些劳作的成果何其丰硕！众多人士</w:t>
      </w:r>
      <w:r>
        <w:rPr>
          <w:rFonts w:hint="eastAsia" w:ascii="SimSun" w:hAnsi="SimSun" w:eastAsia="SimSun" w:cs="SimSun"/>
          <w:sz w:val="25"/>
          <w:szCs w:val="25"/>
          <w:lang w:val="en-US" w:eastAsia="zh-CN"/>
        </w:rPr>
        <w:t>壮大了</w:t>
      </w:r>
      <w:r>
        <w:rPr>
          <w:rFonts w:hint="eastAsia" w:ascii="SimSun" w:hAnsi="SimSun" w:eastAsia="SimSun" w:cs="SimSun"/>
          <w:sz w:val="25"/>
          <w:szCs w:val="25"/>
        </w:rPr>
        <w:t>社区活动，</w:t>
      </w:r>
      <w:r>
        <w:rPr>
          <w:rFonts w:hint="eastAsia" w:ascii="SimSun" w:hAnsi="SimSun" w:eastAsia="SimSun" w:cs="SimSun"/>
          <w:sz w:val="25"/>
          <w:szCs w:val="25"/>
          <w:lang w:val="en-US" w:eastAsia="zh-CN"/>
        </w:rPr>
        <w:t>燃起了信仰火花</w:t>
      </w:r>
      <w:r>
        <w:rPr>
          <w:rFonts w:hint="eastAsia" w:ascii="SimSun" w:hAnsi="SimSun" w:eastAsia="SimSun" w:cs="SimSun"/>
          <w:sz w:val="25"/>
          <w:szCs w:val="25"/>
        </w:rPr>
        <w:t>，并迅速挺身服务于全球计划的最前沿，</w:t>
      </w:r>
      <w:r>
        <w:rPr>
          <w:rFonts w:hint="eastAsia" w:ascii="SimSun" w:hAnsi="SimSun" w:eastAsia="SimSun" w:cs="SimSun"/>
          <w:sz w:val="25"/>
          <w:szCs w:val="25"/>
          <w:lang w:val="en-US" w:eastAsia="zh-CN"/>
        </w:rPr>
        <w:t>这一现象已从</w:t>
      </w:r>
      <w:r>
        <w:rPr>
          <w:rFonts w:hint="eastAsia" w:ascii="SimSun" w:hAnsi="SimSun" w:eastAsia="SimSun" w:cs="SimSun"/>
          <w:sz w:val="25"/>
          <w:szCs w:val="25"/>
        </w:rPr>
        <w:t>一个由信</w:t>
      </w:r>
      <w:r>
        <w:rPr>
          <w:rFonts w:hint="eastAsia" w:ascii="SimSun" w:hAnsi="SimSun" w:eastAsia="SimSun" w:cs="SimSun"/>
          <w:sz w:val="25"/>
          <w:szCs w:val="25"/>
          <w:lang w:val="en-US" w:eastAsia="zh-CN"/>
        </w:rPr>
        <w:t>念</w:t>
      </w:r>
      <w:r>
        <w:rPr>
          <w:rFonts w:hint="eastAsia" w:ascii="SimSun" w:hAnsi="SimSun" w:eastAsia="SimSun" w:cs="SimSun"/>
          <w:sz w:val="25"/>
          <w:szCs w:val="25"/>
        </w:rPr>
        <w:t>支撑的预言演变为一再发生的现实。如此昭彰确凿的进步必定要彪炳圣业史册。</w:t>
      </w:r>
      <w:r>
        <w:rPr>
          <w:rFonts w:hint="eastAsia" w:ascii="SimSun" w:hAnsi="SimSun" w:eastAsia="SimSun" w:cs="SimSun"/>
          <w:sz w:val="25"/>
          <w:szCs w:val="25"/>
          <w:lang w:val="en-US" w:eastAsia="zh-CN"/>
        </w:rPr>
        <w:t>怀着喜悦的心情，</w:t>
      </w:r>
      <w:r>
        <w:rPr>
          <w:rFonts w:hint="eastAsia" w:ascii="SimSun" w:hAnsi="SimSun" w:eastAsia="SimSun" w:cs="SimSun"/>
          <w:sz w:val="25"/>
          <w:szCs w:val="25"/>
        </w:rPr>
        <w:t>我们宣布，教长神圣计划的第三</w:t>
      </w:r>
      <w:r>
        <w:rPr>
          <w:rFonts w:hint="eastAsia" w:ascii="SimSun" w:hAnsi="SimSun" w:eastAsia="SimSun" w:cs="SimSun"/>
          <w:sz w:val="25"/>
          <w:szCs w:val="25"/>
          <w:lang w:val="en-US" w:eastAsia="zh-CN"/>
        </w:rPr>
        <w:t>个</w:t>
      </w:r>
      <w:r>
        <w:rPr>
          <w:rFonts w:hint="eastAsia" w:ascii="SimSun" w:hAnsi="SimSun" w:eastAsia="SimSun" w:cs="SimSun"/>
          <w:sz w:val="25"/>
          <w:szCs w:val="25"/>
        </w:rPr>
        <w:t>时期已经开始</w:t>
      </w:r>
      <w:r>
        <w:rPr>
          <w:rFonts w:hint="eastAsia" w:ascii="SimSun" w:hAnsi="SimSun" w:eastAsia="SimSun" w:cs="SimSun"/>
          <w:sz w:val="25"/>
          <w:szCs w:val="25"/>
          <w:lang w:eastAsia="zh-CN"/>
        </w:rPr>
        <w:t>。</w:t>
      </w:r>
      <w:r>
        <w:rPr>
          <w:rFonts w:hint="eastAsia" w:ascii="SimSun" w:hAnsi="SimSun" w:eastAsia="SimSun" w:cs="SimSun"/>
          <w:sz w:val="25"/>
          <w:szCs w:val="25"/>
        </w:rPr>
        <w:t>一个又一个阶段、一个接一个时期，祂的计划必将继续展开，直到天国之光照亮每颗心灵。</w:t>
      </w:r>
    </w:p>
    <w:p>
      <w:pPr>
        <w:keepNext w:val="0"/>
        <w:keepLines w:val="0"/>
        <w:pageBreakBefore w:val="0"/>
        <w:widowControl w:val="0"/>
        <w:kinsoku/>
        <w:wordWrap/>
        <w:overflowPunct/>
        <w:topLinePunct w:val="0"/>
        <w:autoSpaceDE w:val="0"/>
        <w:autoSpaceDN w:val="0"/>
        <w:bidi w:val="0"/>
        <w:adjustRightInd/>
        <w:snapToGrid/>
        <w:spacing w:line="340" w:lineRule="atLeast"/>
        <w:jc w:val="both"/>
        <w:textAlignment w:val="auto"/>
        <w:rPr>
          <w:rFonts w:hint="eastAsia" w:ascii="SimSun" w:hAnsi="SimSun" w:eastAsia="SimSun" w:cs="SimSun"/>
          <w:sz w:val="25"/>
          <w:szCs w:val="25"/>
        </w:rPr>
      </w:pPr>
    </w:p>
    <w:p>
      <w:pPr>
        <w:keepNext w:val="0"/>
        <w:keepLines w:val="0"/>
        <w:pageBreakBefore w:val="0"/>
        <w:widowControl w:val="0"/>
        <w:kinsoku/>
        <w:wordWrap/>
        <w:overflowPunct/>
        <w:topLinePunct w:val="0"/>
        <w:autoSpaceDE w:val="0"/>
        <w:autoSpaceDN w:val="0"/>
        <w:bidi w:val="0"/>
        <w:adjustRightInd/>
        <w:snapToGrid/>
        <w:spacing w:line="340" w:lineRule="atLeast"/>
        <w:jc w:val="both"/>
        <w:textAlignment w:val="auto"/>
        <w:rPr>
          <w:rFonts w:hint="eastAsia" w:ascii="SimSun" w:hAnsi="SimSun" w:eastAsia="SimSun" w:cs="SimSun"/>
          <w:sz w:val="25"/>
          <w:szCs w:val="25"/>
        </w:rPr>
      </w:pPr>
    </w:p>
    <w:p>
      <w:pPr>
        <w:keepNext w:val="0"/>
        <w:keepLines w:val="0"/>
        <w:pageBreakBefore w:val="0"/>
        <w:widowControl w:val="0"/>
        <w:kinsoku/>
        <w:wordWrap/>
        <w:overflowPunct/>
        <w:topLinePunct w:val="0"/>
        <w:autoSpaceDE w:val="0"/>
        <w:autoSpaceDN w:val="0"/>
        <w:bidi w:val="0"/>
        <w:adjustRightInd/>
        <w:snapToGrid/>
        <w:spacing w:line="340" w:lineRule="atLeast"/>
        <w:jc w:val="center"/>
        <w:textAlignment w:val="auto"/>
        <w:rPr>
          <w:rFonts w:hint="eastAsia" w:ascii="SimSun" w:hAnsi="SimSun" w:eastAsia="SimSun" w:cs="SimSun"/>
          <w:sz w:val="25"/>
          <w:szCs w:val="25"/>
        </w:rPr>
      </w:pPr>
      <w:r>
        <w:rPr>
          <w:rFonts w:hint="eastAsia" w:ascii="SimSun" w:hAnsi="SimSun" w:eastAsia="SimSun" w:cs="SimSun"/>
          <w:sz w:val="25"/>
          <w:szCs w:val="25"/>
        </w:rPr>
        <w:t>*</w:t>
      </w:r>
    </w:p>
    <w:p>
      <w:pPr>
        <w:keepNext w:val="0"/>
        <w:keepLines w:val="0"/>
        <w:pageBreakBefore w:val="0"/>
        <w:widowControl w:val="0"/>
        <w:kinsoku/>
        <w:wordWrap/>
        <w:overflowPunct/>
        <w:topLinePunct w:val="0"/>
        <w:autoSpaceDE w:val="0"/>
        <w:autoSpaceDN w:val="0"/>
        <w:bidi w:val="0"/>
        <w:adjustRightInd/>
        <w:snapToGrid/>
        <w:spacing w:line="340" w:lineRule="atLeast"/>
        <w:jc w:val="both"/>
        <w:textAlignment w:val="auto"/>
        <w:rPr>
          <w:rFonts w:hint="eastAsia" w:ascii="SimSun" w:hAnsi="SimSun" w:eastAsia="SimSun" w:cs="SimSun"/>
          <w:sz w:val="25"/>
          <w:szCs w:val="25"/>
        </w:rPr>
      </w:pPr>
    </w:p>
    <w:p>
      <w:pPr>
        <w:keepNext w:val="0"/>
        <w:keepLines w:val="0"/>
        <w:pageBreakBefore w:val="0"/>
        <w:widowControl w:val="0"/>
        <w:kinsoku/>
        <w:wordWrap/>
        <w:overflowPunct/>
        <w:topLinePunct w:val="0"/>
        <w:autoSpaceDE w:val="0"/>
        <w:autoSpaceDN w:val="0"/>
        <w:bidi w:val="0"/>
        <w:adjustRightInd/>
        <w:snapToGrid/>
        <w:spacing w:line="340" w:lineRule="atLeast"/>
        <w:ind w:firstLine="500" w:firstLineChars="200"/>
        <w:jc w:val="both"/>
        <w:textAlignment w:val="auto"/>
        <w:rPr>
          <w:rFonts w:hint="eastAsia" w:ascii="SimSun" w:hAnsi="SimSun" w:eastAsia="SimSun" w:cs="SimSun"/>
          <w:sz w:val="25"/>
          <w:szCs w:val="25"/>
        </w:rPr>
      </w:pPr>
      <w:r>
        <w:rPr>
          <w:rFonts w:hint="eastAsia" w:ascii="SimSun" w:hAnsi="SimSun" w:eastAsia="SimSun" w:cs="SimSun"/>
          <w:sz w:val="25"/>
          <w:szCs w:val="25"/>
        </w:rPr>
        <w:t>亲爱的朋友们，总结神圣计划第二个时期末的五年事业，若不特别提及伴随其最后一年且持续至今的剧变，这种回顾便不完整。这一年来，大多数国家对个人交往的限制时松时紧，本可能给社区的集体行动造成沉重打击，也许数年方能恢复，但情况并非如此，原因有二。一是巴哈伊普遍意识到自己有责任服务人类，而在危难和逆境中尤甚。二是巴哈伊世界表达这种意识的能力显著提升。多年来，朋友们已</w:t>
      </w:r>
      <w:r>
        <w:rPr>
          <w:rFonts w:hint="eastAsia" w:ascii="SimSun" w:hAnsi="SimSun" w:eastAsia="SimSun" w:cs="SimSun"/>
          <w:sz w:val="25"/>
          <w:szCs w:val="25"/>
          <w:lang w:val="en-US" w:eastAsia="zh-CN"/>
        </w:rPr>
        <w:t>习</w:t>
      </w:r>
      <w:r>
        <w:rPr>
          <w:rFonts w:hint="eastAsia" w:ascii="SimSun" w:hAnsi="SimSun" w:eastAsia="SimSun" w:cs="SimSun"/>
          <w:sz w:val="25"/>
          <w:szCs w:val="25"/>
        </w:rPr>
        <w:t>惯于采取系统化的行动模式，他们怀着创造力和使命感，应对这场无法预见的危机，同时确保他们开发的新方法，与相继实施的全球计划中他们致力完善的框架融贯一致。这并非忽视巴哈伊与各地同胞一同遭受着深重苦难；然而，历经各种严峻艰难，信徒们依然保持专注。资源输送到匮乏的社区；只要条件允许，选举就照常进行；在任何情况下，圣业机构都继续履行职责</w:t>
      </w:r>
      <w:r>
        <w:rPr>
          <w:rFonts w:hint="eastAsia" w:ascii="SimSun" w:hAnsi="SimSun" w:eastAsia="SimSun" w:cs="SimSun"/>
          <w:sz w:val="25"/>
          <w:szCs w:val="25"/>
          <w:lang w:eastAsia="zh-CN"/>
        </w:rPr>
        <w:t>。</w:t>
      </w:r>
      <w:r>
        <w:rPr>
          <w:rFonts w:hint="eastAsia" w:ascii="SimSun" w:hAnsi="SimSun" w:eastAsia="SimSun" w:cs="SimSun"/>
          <w:sz w:val="25"/>
          <w:szCs w:val="25"/>
        </w:rPr>
        <w:t>甚至大胆向前迈进。圣多美和普林西比总灵理会将于今年里兹万节重新成立，世界正义院也会增立两根新支柱</w:t>
      </w:r>
      <w:r>
        <w:rPr>
          <w:rFonts w:hint="eastAsia" w:ascii="SimSun" w:hAnsi="SimSun" w:eastAsia="SimSun" w:cs="SimSun"/>
          <w:sz w:val="25"/>
          <w:szCs w:val="25"/>
          <w:lang w:eastAsia="zh-CN"/>
        </w:rPr>
        <w:t>：</w:t>
      </w:r>
      <w:r>
        <w:rPr>
          <w:rFonts w:hint="eastAsia" w:ascii="SimSun" w:hAnsi="SimSun" w:eastAsia="SimSun" w:cs="SimSun"/>
          <w:sz w:val="25"/>
          <w:szCs w:val="25"/>
        </w:rPr>
        <w:t>克罗地亚总灵</w:t>
      </w:r>
      <w:r>
        <w:rPr>
          <w:rFonts w:hint="eastAsia" w:ascii="SimSun" w:hAnsi="SimSun" w:eastAsia="SimSun" w:cs="SimSun"/>
          <w:sz w:val="25"/>
          <w:szCs w:val="25"/>
          <w:lang w:val="en-US" w:eastAsia="zh-CN"/>
        </w:rPr>
        <w:t>理</w:t>
      </w:r>
      <w:r>
        <w:rPr>
          <w:rFonts w:hint="eastAsia" w:ascii="SimSun" w:hAnsi="SimSun" w:eastAsia="SimSun" w:cs="SimSun"/>
          <w:sz w:val="25"/>
          <w:szCs w:val="25"/>
        </w:rPr>
        <w:t>会，设于萨格勒布；东帝汶总灵</w:t>
      </w:r>
      <w:r>
        <w:rPr>
          <w:rFonts w:hint="eastAsia" w:ascii="SimSun" w:hAnsi="SimSun" w:eastAsia="SimSun" w:cs="SimSun"/>
          <w:sz w:val="25"/>
          <w:szCs w:val="25"/>
          <w:lang w:val="en-US" w:eastAsia="zh-CN"/>
        </w:rPr>
        <w:t>理</w:t>
      </w:r>
      <w:r>
        <w:rPr>
          <w:rFonts w:hint="eastAsia" w:ascii="SimSun" w:hAnsi="SimSun" w:eastAsia="SimSun" w:cs="SimSun"/>
          <w:sz w:val="25"/>
          <w:szCs w:val="25"/>
        </w:rPr>
        <w:t>会，设于帝力。</w:t>
      </w:r>
    </w:p>
    <w:p>
      <w:pPr>
        <w:keepNext w:val="0"/>
        <w:keepLines w:val="0"/>
        <w:pageBreakBefore w:val="0"/>
        <w:widowControl w:val="0"/>
        <w:kinsoku/>
        <w:wordWrap/>
        <w:overflowPunct/>
        <w:topLinePunct w:val="0"/>
        <w:autoSpaceDE w:val="0"/>
        <w:autoSpaceDN w:val="0"/>
        <w:bidi w:val="0"/>
        <w:adjustRightInd/>
        <w:snapToGrid/>
        <w:spacing w:line="340" w:lineRule="atLeast"/>
        <w:jc w:val="both"/>
        <w:textAlignment w:val="auto"/>
        <w:rPr>
          <w:rFonts w:hint="eastAsia" w:ascii="SimSun" w:hAnsi="SimSun" w:eastAsia="SimSun" w:cs="SimSun"/>
          <w:sz w:val="25"/>
          <w:szCs w:val="25"/>
        </w:rPr>
      </w:pPr>
    </w:p>
    <w:p>
      <w:pPr>
        <w:keepNext w:val="0"/>
        <w:keepLines w:val="0"/>
        <w:pageBreakBefore w:val="0"/>
        <w:widowControl w:val="0"/>
        <w:kinsoku/>
        <w:wordWrap/>
        <w:overflowPunct/>
        <w:topLinePunct w:val="0"/>
        <w:autoSpaceDE w:val="0"/>
        <w:autoSpaceDN w:val="0"/>
        <w:bidi w:val="0"/>
        <w:adjustRightInd/>
        <w:snapToGrid/>
        <w:spacing w:line="340" w:lineRule="atLeast"/>
        <w:ind w:firstLine="500" w:firstLineChars="200"/>
        <w:jc w:val="both"/>
        <w:textAlignment w:val="auto"/>
        <w:rPr>
          <w:rFonts w:hint="eastAsia" w:ascii="SimSun" w:hAnsi="SimSun" w:eastAsia="SimSun" w:cs="SimSun"/>
          <w:sz w:val="25"/>
          <w:szCs w:val="25"/>
        </w:rPr>
      </w:pPr>
      <w:r>
        <w:rPr>
          <w:rFonts w:hint="eastAsia" w:ascii="SimSun" w:hAnsi="SimSun" w:eastAsia="SimSun" w:cs="SimSun"/>
          <w:sz w:val="25"/>
          <w:szCs w:val="25"/>
        </w:rPr>
        <w:t>一年计划由此开始。我们在圣约日的文告中已经阐明其宗旨和要求；这一计划虽然简短，但足以使巴哈伊世界为</w:t>
      </w:r>
      <w:r>
        <w:rPr>
          <w:rFonts w:hint="eastAsia" w:ascii="SimSun" w:hAnsi="SimSun" w:eastAsia="SimSun" w:cs="SimSun"/>
          <w:sz w:val="25"/>
          <w:szCs w:val="25"/>
          <w:lang w:val="en-US" w:eastAsia="zh-CN"/>
        </w:rPr>
        <w:t>接下来</w:t>
      </w:r>
      <w:r>
        <w:rPr>
          <w:rFonts w:hint="eastAsia" w:ascii="SimSun" w:hAnsi="SimSun" w:eastAsia="SimSun" w:cs="SimSun"/>
          <w:sz w:val="25"/>
          <w:szCs w:val="25"/>
        </w:rPr>
        <w:t>的九年计划做好准备。这一特殊能量期，在《神圣计划书简》启示一百年后开启，不久将在阿博都-巴哈升天百年时结束，标志着形成期首个世纪的结束和第二个世纪的开始。</w:t>
      </w:r>
      <w:r>
        <w:rPr>
          <w:rFonts w:hint="eastAsia" w:ascii="SimSun" w:hAnsi="SimSun" w:eastAsia="SimSun" w:cs="SimSun"/>
          <w:sz w:val="25"/>
          <w:szCs w:val="25"/>
          <w:lang w:val="en-US" w:eastAsia="zh-CN"/>
        </w:rPr>
        <w:t>这群信徒</w:t>
      </w:r>
      <w:r>
        <w:rPr>
          <w:rFonts w:hint="eastAsia" w:ascii="SimSun" w:hAnsi="SimSun" w:eastAsia="SimSun" w:cs="SimSun"/>
          <w:sz w:val="25"/>
          <w:szCs w:val="25"/>
        </w:rPr>
        <w:t>进入</w:t>
      </w:r>
      <w:r>
        <w:rPr>
          <w:rFonts w:hint="eastAsia" w:ascii="SimSun" w:hAnsi="SimSun" w:eastAsia="SimSun" w:cs="SimSun"/>
          <w:sz w:val="25"/>
          <w:szCs w:val="25"/>
          <w:lang w:val="en-US" w:eastAsia="zh-CN"/>
        </w:rPr>
        <w:t>此</w:t>
      </w:r>
      <w:r>
        <w:rPr>
          <w:rFonts w:hint="eastAsia" w:ascii="SimSun" w:hAnsi="SimSun" w:eastAsia="SimSun" w:cs="SimSun"/>
          <w:sz w:val="25"/>
          <w:szCs w:val="25"/>
        </w:rPr>
        <w:t>新计划，此时人类因暴露的弱点而受磨练，他们似乎更加意识到必须合作，以应对全球挑战。尽管社会上越来越多的人</w:t>
      </w:r>
      <w:r>
        <w:rPr>
          <w:rFonts w:hint="eastAsia" w:ascii="SimSun" w:hAnsi="SimSun" w:eastAsia="SimSun" w:cs="SimSun"/>
          <w:sz w:val="25"/>
          <w:szCs w:val="25"/>
          <w:lang w:val="en-US" w:eastAsia="zh-CN"/>
        </w:rPr>
        <w:t>用</w:t>
      </w:r>
      <w:r>
        <w:rPr>
          <w:rFonts w:hint="eastAsia" w:ascii="SimSun" w:hAnsi="SimSun" w:eastAsia="SimSun" w:cs="SimSun"/>
          <w:sz w:val="25"/>
          <w:szCs w:val="25"/>
        </w:rPr>
        <w:t>言行表明，他们也渴望人类</w:t>
      </w:r>
      <w:r>
        <w:rPr>
          <w:rFonts w:hint="eastAsia" w:ascii="SimSun" w:hAnsi="SimSun" w:eastAsia="SimSun" w:cs="SimSun"/>
          <w:sz w:val="25"/>
          <w:szCs w:val="25"/>
          <w:lang w:val="en-US" w:eastAsia="zh-CN"/>
        </w:rPr>
        <w:t>固有</w:t>
      </w:r>
      <w:r>
        <w:rPr>
          <w:rFonts w:hint="eastAsia" w:ascii="SimSun" w:hAnsi="SimSun" w:eastAsia="SimSun" w:cs="SimSun"/>
          <w:sz w:val="25"/>
          <w:szCs w:val="25"/>
        </w:rPr>
        <w:t>的</w:t>
      </w:r>
      <w:r>
        <w:rPr>
          <w:rFonts w:hint="eastAsia" w:ascii="SimSun" w:hAnsi="SimSun" w:eastAsia="SimSun" w:cs="SimSun"/>
          <w:sz w:val="25"/>
          <w:szCs w:val="25"/>
          <w:lang w:val="en-US" w:eastAsia="zh-CN"/>
        </w:rPr>
        <w:t>一体</w:t>
      </w:r>
      <w:r>
        <w:rPr>
          <w:rFonts w:hint="eastAsia" w:ascii="SimSun" w:hAnsi="SimSun" w:eastAsia="SimSun" w:cs="SimSun"/>
          <w:sz w:val="25"/>
          <w:szCs w:val="25"/>
        </w:rPr>
        <w:t>性</w:t>
      </w:r>
      <w:r>
        <w:rPr>
          <w:rFonts w:hint="eastAsia" w:ascii="SimSun" w:hAnsi="SimSun" w:eastAsia="SimSun" w:cs="SimSun"/>
          <w:sz w:val="25"/>
          <w:szCs w:val="25"/>
          <w:lang w:val="en-US" w:eastAsia="zh-CN"/>
        </w:rPr>
        <w:t>广受认同</w:t>
      </w:r>
      <w:r>
        <w:rPr>
          <w:rFonts w:hint="eastAsia" w:ascii="SimSun" w:hAnsi="SimSun" w:eastAsia="SimSun" w:cs="SimSun"/>
          <w:sz w:val="25"/>
          <w:szCs w:val="25"/>
        </w:rPr>
        <w:t>，然而，挥之不去的竞争习惯、利己主义、偏见和封闭的思想，仍继续阻碍着人类向团结迈进。我们祈愿国际大家庭能为共同</w:t>
      </w:r>
      <w:r>
        <w:rPr>
          <w:rFonts w:hint="eastAsia" w:ascii="SimSun" w:hAnsi="SimSun" w:eastAsia="SimSun" w:cs="SimSun"/>
          <w:sz w:val="25"/>
          <w:szCs w:val="25"/>
          <w:lang w:val="en-US" w:eastAsia="zh-CN"/>
        </w:rPr>
        <w:t>福祉</w:t>
      </w:r>
      <w:r>
        <w:rPr>
          <w:rFonts w:hint="eastAsia" w:ascii="SimSun" w:hAnsi="SimSun" w:eastAsia="SimSun" w:cs="SimSun"/>
          <w:sz w:val="25"/>
          <w:szCs w:val="25"/>
        </w:rPr>
        <w:t>而成功地搁置分歧。尽管未来</w:t>
      </w:r>
      <w:r>
        <w:rPr>
          <w:rFonts w:hint="eastAsia" w:ascii="SimSun" w:hAnsi="SimSun" w:eastAsia="SimSun" w:cs="SimSun"/>
          <w:sz w:val="25"/>
          <w:szCs w:val="25"/>
          <w:lang w:val="en-US" w:eastAsia="zh-CN"/>
        </w:rPr>
        <w:t>数</w:t>
      </w:r>
      <w:r>
        <w:rPr>
          <w:rFonts w:hint="eastAsia" w:ascii="SimSun" w:hAnsi="SimSun" w:eastAsia="SimSun" w:cs="SimSun"/>
          <w:sz w:val="25"/>
          <w:szCs w:val="25"/>
        </w:rPr>
        <w:t>月充满不确定</w:t>
      </w:r>
      <w:r>
        <w:rPr>
          <w:rFonts w:hint="eastAsia" w:ascii="SimSun" w:hAnsi="SimSun" w:eastAsia="SimSun" w:cs="SimSun"/>
          <w:sz w:val="25"/>
          <w:szCs w:val="25"/>
          <w:lang w:val="en-US" w:eastAsia="zh-CN"/>
        </w:rPr>
        <w:t>性</w:t>
      </w:r>
      <w:r>
        <w:rPr>
          <w:rFonts w:hint="eastAsia" w:ascii="SimSun" w:hAnsi="SimSun" w:eastAsia="SimSun" w:cs="SimSun"/>
          <w:sz w:val="25"/>
          <w:szCs w:val="25"/>
        </w:rPr>
        <w:t>，我们仍恳求巴哈欧拉赐予更丰沛的确认——这确认</w:t>
      </w:r>
      <w:r>
        <w:rPr>
          <w:rFonts w:hint="eastAsia" w:ascii="SimSun" w:hAnsi="SimSun" w:eastAsia="SimSun" w:cs="SimSun"/>
          <w:sz w:val="25"/>
          <w:szCs w:val="25"/>
          <w:lang w:val="en-US" w:eastAsia="zh-CN"/>
        </w:rPr>
        <w:t>长久以来支撑着</w:t>
      </w:r>
      <w:r>
        <w:rPr>
          <w:rFonts w:hint="eastAsia" w:ascii="SimSun" w:hAnsi="SimSun" w:eastAsia="SimSun" w:cs="SimSun"/>
          <w:sz w:val="25"/>
          <w:szCs w:val="25"/>
        </w:rPr>
        <w:t>祂的追随者</w:t>
      </w:r>
      <w:r>
        <w:rPr>
          <w:rFonts w:hint="eastAsia" w:ascii="SimSun" w:hAnsi="SimSun" w:eastAsia="SimSun" w:cs="SimSun"/>
          <w:sz w:val="25"/>
          <w:szCs w:val="25"/>
          <w:lang w:eastAsia="zh-CN"/>
        </w:rPr>
        <w:t>——</w:t>
      </w:r>
      <w:bookmarkStart w:id="0" w:name="_GoBack"/>
      <w:bookmarkEnd w:id="0"/>
      <w:r>
        <w:rPr>
          <w:rFonts w:hint="eastAsia" w:ascii="SimSun" w:hAnsi="SimSun" w:eastAsia="SimSun" w:cs="SimSun"/>
          <w:sz w:val="25"/>
          <w:szCs w:val="25"/>
        </w:rPr>
        <w:t>使你们能肩负使命继续前进，使你们沉着而不为世界的动荡干扰，而这世界比以往任何时候都更加迫切</w:t>
      </w:r>
      <w:r>
        <w:rPr>
          <w:rFonts w:hint="eastAsia" w:ascii="SimSun" w:hAnsi="SimSun" w:eastAsia="SimSun" w:cs="SimSun"/>
          <w:sz w:val="25"/>
          <w:szCs w:val="25"/>
          <w:lang w:val="en-US" w:eastAsia="zh-CN"/>
        </w:rPr>
        <w:t>地</w:t>
      </w:r>
      <w:r>
        <w:rPr>
          <w:rFonts w:hint="eastAsia" w:ascii="SimSun" w:hAnsi="SimSun" w:eastAsia="SimSun" w:cs="SimSun"/>
          <w:sz w:val="25"/>
          <w:szCs w:val="25"/>
        </w:rPr>
        <w:t>需要祂的疗愈佳音。</w:t>
      </w:r>
    </w:p>
    <w:p>
      <w:pPr>
        <w:keepNext w:val="0"/>
        <w:keepLines w:val="0"/>
        <w:pageBreakBefore w:val="0"/>
        <w:widowControl w:val="0"/>
        <w:kinsoku/>
        <w:wordWrap/>
        <w:overflowPunct/>
        <w:topLinePunct w:val="0"/>
        <w:autoSpaceDE w:val="0"/>
        <w:autoSpaceDN w:val="0"/>
        <w:bidi w:val="0"/>
        <w:adjustRightInd/>
        <w:snapToGrid/>
        <w:spacing w:line="340" w:lineRule="atLeast"/>
        <w:jc w:val="both"/>
        <w:textAlignment w:val="auto"/>
        <w:rPr>
          <w:rFonts w:hint="eastAsia" w:ascii="SimSun" w:hAnsi="SimSun" w:eastAsia="SimSun" w:cs="SimSun"/>
          <w:sz w:val="25"/>
          <w:szCs w:val="25"/>
        </w:rPr>
      </w:pPr>
    </w:p>
    <w:p>
      <w:pPr>
        <w:keepNext w:val="0"/>
        <w:keepLines w:val="0"/>
        <w:pageBreakBefore w:val="0"/>
        <w:widowControl w:val="0"/>
        <w:kinsoku/>
        <w:wordWrap/>
        <w:overflowPunct/>
        <w:topLinePunct w:val="0"/>
        <w:autoSpaceDE w:val="0"/>
        <w:autoSpaceDN w:val="0"/>
        <w:bidi w:val="0"/>
        <w:adjustRightInd/>
        <w:snapToGrid/>
        <w:spacing w:line="340" w:lineRule="atLeast"/>
        <w:ind w:firstLine="500" w:firstLineChars="200"/>
        <w:jc w:val="both"/>
        <w:textAlignment w:val="auto"/>
        <w:rPr>
          <w:rFonts w:hint="eastAsia" w:ascii="SimSun" w:hAnsi="SimSun" w:eastAsia="SimSun" w:cs="SimSun"/>
          <w:sz w:val="25"/>
          <w:szCs w:val="25"/>
        </w:rPr>
      </w:pPr>
      <w:r>
        <w:rPr>
          <w:rFonts w:hint="eastAsia" w:ascii="SimSun" w:hAnsi="SimSun" w:eastAsia="SimSun" w:cs="SimSun"/>
          <w:sz w:val="25"/>
          <w:szCs w:val="25"/>
        </w:rPr>
        <w:t>神圣计划进入了一个新时期，一个新阶段。新的一页已然翻开。</w:t>
      </w:r>
    </w:p>
    <w:p>
      <w:pPr>
        <w:keepNext w:val="0"/>
        <w:keepLines w:val="0"/>
        <w:pageBreakBefore w:val="0"/>
        <w:widowControl w:val="0"/>
        <w:kinsoku/>
        <w:wordWrap/>
        <w:overflowPunct/>
        <w:topLinePunct w:val="0"/>
        <w:autoSpaceDE w:val="0"/>
        <w:autoSpaceDN w:val="0"/>
        <w:bidi w:val="0"/>
        <w:adjustRightInd/>
        <w:snapToGrid/>
        <w:spacing w:line="340" w:lineRule="atLeast"/>
        <w:textAlignment w:val="auto"/>
        <w:rPr>
          <w:rFonts w:hint="eastAsia" w:ascii="SimSun" w:hAnsi="SimSun" w:eastAsia="SimSun" w:cs="SimSun"/>
          <w:sz w:val="25"/>
          <w:szCs w:val="25"/>
          <w:lang w:val="en-US" w:eastAsia="zh-CN"/>
        </w:rPr>
      </w:pPr>
    </w:p>
    <w:p>
      <w:pPr>
        <w:keepNext w:val="0"/>
        <w:keepLines w:val="0"/>
        <w:pageBreakBefore w:val="0"/>
        <w:widowControl w:val="0"/>
        <w:kinsoku/>
        <w:wordWrap/>
        <w:overflowPunct/>
        <w:topLinePunct w:val="0"/>
        <w:autoSpaceDE w:val="0"/>
        <w:autoSpaceDN w:val="0"/>
        <w:bidi w:val="0"/>
        <w:adjustRightInd/>
        <w:snapToGrid/>
        <w:spacing w:line="340" w:lineRule="atLeast"/>
        <w:textAlignment w:val="auto"/>
        <w:rPr>
          <w:rFonts w:hint="eastAsia" w:ascii="SimSun" w:hAnsi="SimSun" w:eastAsia="SimSun" w:cs="SimSun"/>
          <w:sz w:val="25"/>
          <w:szCs w:val="25"/>
          <w:lang w:val="en-US" w:eastAsia="zh-CN"/>
        </w:rPr>
      </w:pPr>
    </w:p>
    <w:p>
      <w:pPr>
        <w:keepNext w:val="0"/>
        <w:keepLines w:val="0"/>
        <w:pageBreakBefore w:val="0"/>
        <w:widowControl w:val="0"/>
        <w:kinsoku/>
        <w:wordWrap/>
        <w:overflowPunct/>
        <w:topLinePunct w:val="0"/>
        <w:autoSpaceDE w:val="0"/>
        <w:autoSpaceDN w:val="0"/>
        <w:bidi w:val="0"/>
        <w:adjustRightInd/>
        <w:snapToGrid/>
        <w:spacing w:line="340" w:lineRule="atLeast"/>
        <w:textAlignment w:val="auto"/>
        <w:rPr>
          <w:rFonts w:hint="eastAsia" w:ascii="SimSun" w:hAnsi="SimSun" w:eastAsia="SimSun" w:cs="SimSun"/>
          <w:sz w:val="25"/>
          <w:szCs w:val="25"/>
          <w:lang w:val="en-US" w:eastAsia="zh-CN"/>
        </w:rPr>
      </w:pPr>
    </w:p>
    <w:p>
      <w:pPr>
        <w:keepNext w:val="0"/>
        <w:keepLines w:val="0"/>
        <w:pageBreakBefore w:val="0"/>
        <w:widowControl w:val="0"/>
        <w:kinsoku/>
        <w:wordWrap/>
        <w:overflowPunct/>
        <w:topLinePunct w:val="0"/>
        <w:autoSpaceDE w:val="0"/>
        <w:autoSpaceDN w:val="0"/>
        <w:bidi w:val="0"/>
        <w:adjustRightInd/>
        <w:snapToGrid/>
        <w:spacing w:line="340" w:lineRule="atLeast"/>
        <w:textAlignment w:val="auto"/>
        <w:rPr>
          <w:rFonts w:hint="eastAsia" w:ascii="SimSun" w:hAnsi="SimSun" w:eastAsia="SimSun" w:cs="SimSun"/>
          <w:sz w:val="25"/>
          <w:szCs w:val="25"/>
          <w:lang w:val="en-US" w:eastAsia="zh-CN"/>
        </w:rPr>
      </w:pPr>
    </w:p>
    <w:p>
      <w:pPr>
        <w:keepNext w:val="0"/>
        <w:keepLines w:val="0"/>
        <w:pageBreakBefore w:val="0"/>
        <w:widowControl w:val="0"/>
        <w:kinsoku/>
        <w:wordWrap/>
        <w:overflowPunct/>
        <w:topLinePunct w:val="0"/>
        <w:autoSpaceDE w:val="0"/>
        <w:autoSpaceDN w:val="0"/>
        <w:bidi w:val="0"/>
        <w:adjustRightInd/>
        <w:snapToGrid/>
        <w:spacing w:line="340" w:lineRule="atLeast"/>
        <w:ind w:left="5760" w:leftChars="0" w:firstLine="720" w:firstLineChars="0"/>
        <w:jc w:val="both"/>
        <w:textAlignment w:val="auto"/>
        <w:rPr>
          <w:rFonts w:hint="eastAsia" w:ascii="SimSun" w:hAnsi="SimSun" w:eastAsia="SimSun" w:cs="SimSun"/>
          <w:sz w:val="25"/>
          <w:szCs w:val="25"/>
          <w:lang w:val="en-US" w:eastAsia="zh-CN"/>
        </w:rPr>
      </w:pPr>
      <w:r>
        <w:rPr>
          <w:rFonts w:hint="eastAsia" w:ascii="SimSun" w:hAnsi="SimSun" w:eastAsia="SimSun" w:cs="SimSun"/>
          <w:sz w:val="25"/>
          <w:szCs w:val="25"/>
          <w:lang w:val="en-US" w:eastAsia="zh-CN"/>
        </w:rPr>
        <w:t>世界正义院签署</w:t>
      </w:r>
    </w:p>
    <w:sectPr>
      <w:headerReference r:id="rId5" w:type="default"/>
      <w:footerReference r:id="rId6" w:type="default"/>
      <w:pgSz w:w="11900" w:h="16840"/>
      <w:pgMar w:top="1587" w:right="1587" w:bottom="1587" w:left="1587" w:header="1233" w:footer="567" w:gutter="0"/>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23D4A"/>
    <w:rsid w:val="039C7F35"/>
    <w:rsid w:val="04BE66AE"/>
    <w:rsid w:val="062F0BD5"/>
    <w:rsid w:val="06F17506"/>
    <w:rsid w:val="09031B52"/>
    <w:rsid w:val="092775A9"/>
    <w:rsid w:val="0B2F2624"/>
    <w:rsid w:val="0C041EF2"/>
    <w:rsid w:val="0D782B84"/>
    <w:rsid w:val="0DF03624"/>
    <w:rsid w:val="0E285599"/>
    <w:rsid w:val="0EFF693B"/>
    <w:rsid w:val="107262C4"/>
    <w:rsid w:val="1356285A"/>
    <w:rsid w:val="135A352F"/>
    <w:rsid w:val="147A70B8"/>
    <w:rsid w:val="14941C51"/>
    <w:rsid w:val="14F2445B"/>
    <w:rsid w:val="158A7475"/>
    <w:rsid w:val="1A5329EB"/>
    <w:rsid w:val="1A930E1E"/>
    <w:rsid w:val="1CB82E75"/>
    <w:rsid w:val="1D551E1B"/>
    <w:rsid w:val="1D6A2358"/>
    <w:rsid w:val="1D80090C"/>
    <w:rsid w:val="1DC84781"/>
    <w:rsid w:val="1ECA3F59"/>
    <w:rsid w:val="1FAA05CE"/>
    <w:rsid w:val="202A1394"/>
    <w:rsid w:val="2031598F"/>
    <w:rsid w:val="208D35DD"/>
    <w:rsid w:val="21944B1E"/>
    <w:rsid w:val="21ED5506"/>
    <w:rsid w:val="22F63439"/>
    <w:rsid w:val="23EE5946"/>
    <w:rsid w:val="258B071D"/>
    <w:rsid w:val="26363971"/>
    <w:rsid w:val="26DC1D52"/>
    <w:rsid w:val="27033330"/>
    <w:rsid w:val="27566E27"/>
    <w:rsid w:val="27D73CFA"/>
    <w:rsid w:val="28696939"/>
    <w:rsid w:val="2B442E54"/>
    <w:rsid w:val="2B8A1806"/>
    <w:rsid w:val="2D043AC5"/>
    <w:rsid w:val="2E1472A1"/>
    <w:rsid w:val="2EAE41FF"/>
    <w:rsid w:val="30E338C1"/>
    <w:rsid w:val="30FC674F"/>
    <w:rsid w:val="315B4638"/>
    <w:rsid w:val="342458E8"/>
    <w:rsid w:val="354F7E57"/>
    <w:rsid w:val="391B5337"/>
    <w:rsid w:val="3A57515B"/>
    <w:rsid w:val="3A994F02"/>
    <w:rsid w:val="3C55612F"/>
    <w:rsid w:val="3C565AFF"/>
    <w:rsid w:val="3D3B362B"/>
    <w:rsid w:val="3EC84B6B"/>
    <w:rsid w:val="3F767B8E"/>
    <w:rsid w:val="3F876A2E"/>
    <w:rsid w:val="41E7012E"/>
    <w:rsid w:val="453B3EAE"/>
    <w:rsid w:val="45F63A77"/>
    <w:rsid w:val="478E5186"/>
    <w:rsid w:val="48D80FA4"/>
    <w:rsid w:val="49CA3641"/>
    <w:rsid w:val="49F334B8"/>
    <w:rsid w:val="4BF51BAC"/>
    <w:rsid w:val="4C431E94"/>
    <w:rsid w:val="4C850625"/>
    <w:rsid w:val="4DB92326"/>
    <w:rsid w:val="4F613CAE"/>
    <w:rsid w:val="4F9250D3"/>
    <w:rsid w:val="4FC75A21"/>
    <w:rsid w:val="4FDD70BC"/>
    <w:rsid w:val="52DD66B3"/>
    <w:rsid w:val="55DD792F"/>
    <w:rsid w:val="568F57F2"/>
    <w:rsid w:val="56B05EBC"/>
    <w:rsid w:val="58783F37"/>
    <w:rsid w:val="58C97AC8"/>
    <w:rsid w:val="58CF1208"/>
    <w:rsid w:val="59003AA6"/>
    <w:rsid w:val="59504F72"/>
    <w:rsid w:val="596B4A3D"/>
    <w:rsid w:val="59AD746A"/>
    <w:rsid w:val="59B071E3"/>
    <w:rsid w:val="5A411949"/>
    <w:rsid w:val="5B022B9A"/>
    <w:rsid w:val="5B675D75"/>
    <w:rsid w:val="5C73503A"/>
    <w:rsid w:val="5E7924D6"/>
    <w:rsid w:val="5EED1544"/>
    <w:rsid w:val="5FF922BE"/>
    <w:rsid w:val="618D2848"/>
    <w:rsid w:val="61CD67F9"/>
    <w:rsid w:val="64DB747D"/>
    <w:rsid w:val="66E31195"/>
    <w:rsid w:val="66F96FF7"/>
    <w:rsid w:val="67C64085"/>
    <w:rsid w:val="69B11104"/>
    <w:rsid w:val="6C1214C9"/>
    <w:rsid w:val="6C35251A"/>
    <w:rsid w:val="6D5C263C"/>
    <w:rsid w:val="6DE67EEC"/>
    <w:rsid w:val="70326068"/>
    <w:rsid w:val="710B6EA8"/>
    <w:rsid w:val="7136639C"/>
    <w:rsid w:val="72AF7DF6"/>
    <w:rsid w:val="72F62098"/>
    <w:rsid w:val="73681942"/>
    <w:rsid w:val="73A07177"/>
    <w:rsid w:val="744D3FAB"/>
    <w:rsid w:val="751A5F12"/>
    <w:rsid w:val="753A777D"/>
    <w:rsid w:val="75D0485B"/>
    <w:rsid w:val="76566ED9"/>
    <w:rsid w:val="78362967"/>
    <w:rsid w:val="794C01CF"/>
    <w:rsid w:val="7A035143"/>
    <w:rsid w:val="7A274813"/>
    <w:rsid w:val="7AD25B35"/>
    <w:rsid w:val="7B096BC0"/>
    <w:rsid w:val="7BF3117B"/>
    <w:rsid w:val="7F6C5F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w:hAnsi="Arial" w:eastAsia="Arial" w:cs="Arial"/>
      <w:sz w:val="22"/>
      <w:szCs w:val="22"/>
      <w:lang w:val="en-US" w:eastAsia="en-US" w:bidi="en-US"/>
    </w:rPr>
  </w:style>
  <w:style w:type="character" w:default="1" w:styleId="8">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w:basedOn w:val="1"/>
    <w:qFormat/>
    <w:uiPriority w:val="1"/>
    <w:rPr>
      <w:rFonts w:ascii="Arial" w:hAnsi="Arial" w:eastAsia="Arial" w:cs="Arial"/>
      <w:sz w:val="23"/>
      <w:szCs w:val="23"/>
      <w:lang w:val="en-US" w:eastAsia="en-US" w:bidi="en-US"/>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rPr>
      <w:sz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basedOn w:val="8"/>
    <w:semiHidden/>
    <w:unhideWhenUsed/>
    <w:qFormat/>
    <w:uiPriority w:val="99"/>
    <w:rPr>
      <w:sz w:val="21"/>
      <w:szCs w:val="21"/>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rPr>
      <w:lang w:val="en-US" w:eastAsia="en-US" w:bidi="en-US"/>
    </w:rPr>
  </w:style>
  <w:style w:type="paragraph" w:customStyle="1" w:styleId="12">
    <w:name w:val="Table Paragraph"/>
    <w:basedOn w:val="1"/>
    <w:qFormat/>
    <w:uiPriority w:val="1"/>
    <w:rPr>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ScaleCrop>false</ScaleCrop>
  <LinksUpToDate>false</LinksUpToDate>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2021-04-14T09:28:00Z</dcterms:created>
  <dc:creator>USER</dc:creator>
  <cp:lastModifiedBy>Mooi Yen</cp:lastModifiedBy>
  <dcterms:modified xsi:type="dcterms:W3CDTF">2021-04-20T00:32:29Z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7A0F75E4EFBC4F19B5CD23C617C59A64</vt:lpwstr>
  </property>
</Properties>
</file>