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337A7" w14:textId="77777777" w:rsidR="00697587" w:rsidRPr="00F22002" w:rsidRDefault="008140AE" w:rsidP="00F22002">
      <w:pPr>
        <w:widowControl w:val="0"/>
        <w:overflowPunct w:val="0"/>
        <w:topLinePunct/>
        <w:autoSpaceDE w:val="0"/>
        <w:autoSpaceDN w:val="0"/>
        <w:adjustRightInd w:val="0"/>
        <w:ind w:firstLine="0"/>
        <w:jc w:val="center"/>
        <w:rPr>
          <w:rFonts w:asciiTheme="minorEastAsia" w:eastAsiaTheme="minorEastAsia" w:hAnsiTheme="minorEastAsia"/>
          <w:snapToGrid w:val="0"/>
          <w:kern w:val="0"/>
          <w:sz w:val="40"/>
          <w:szCs w:val="40"/>
          <w:lang w:eastAsia="zh-CN"/>
        </w:rPr>
      </w:pPr>
      <w:bookmarkStart w:id="0" w:name="_Hlk89892041"/>
      <w:r w:rsidRPr="00F22002">
        <w:rPr>
          <w:rFonts w:asciiTheme="minorEastAsia" w:eastAsiaTheme="minorEastAsia" w:hAnsiTheme="minorEastAsia" w:hint="eastAsia"/>
          <w:snapToGrid w:val="0"/>
          <w:kern w:val="0"/>
          <w:sz w:val="40"/>
          <w:szCs w:val="40"/>
          <w:lang w:eastAsia="zh-CN"/>
        </w:rPr>
        <w:t>世界正义院</w:t>
      </w:r>
    </w:p>
    <w:p w14:paraId="7B3ABA29" w14:textId="77777777" w:rsidR="00697587" w:rsidRPr="00F22002" w:rsidRDefault="00697587" w:rsidP="00F22002">
      <w:pPr>
        <w:widowControl w:val="0"/>
        <w:overflowPunct w:val="0"/>
        <w:topLinePunct/>
        <w:autoSpaceDE w:val="0"/>
        <w:autoSpaceDN w:val="0"/>
        <w:adjustRightInd w:val="0"/>
        <w:rPr>
          <w:rFonts w:asciiTheme="minorEastAsia" w:eastAsiaTheme="minorEastAsia" w:hAnsiTheme="minorEastAsia"/>
          <w:snapToGrid w:val="0"/>
          <w:kern w:val="0"/>
          <w:sz w:val="25"/>
          <w:szCs w:val="25"/>
          <w:lang w:eastAsia="zh-CN"/>
        </w:rPr>
      </w:pPr>
    </w:p>
    <w:p w14:paraId="1704B574" w14:textId="77777777" w:rsidR="00697587" w:rsidRPr="00F22002" w:rsidRDefault="00697587" w:rsidP="00F22002">
      <w:pPr>
        <w:widowControl w:val="0"/>
        <w:overflowPunct w:val="0"/>
        <w:topLinePunct/>
        <w:autoSpaceDE w:val="0"/>
        <w:autoSpaceDN w:val="0"/>
        <w:adjustRightInd w:val="0"/>
        <w:rPr>
          <w:rFonts w:asciiTheme="minorEastAsia" w:eastAsiaTheme="minorEastAsia" w:hAnsiTheme="minorEastAsia"/>
          <w:snapToGrid w:val="0"/>
          <w:kern w:val="0"/>
          <w:sz w:val="25"/>
          <w:szCs w:val="25"/>
          <w:lang w:eastAsia="zh-CN"/>
        </w:rPr>
      </w:pPr>
    </w:p>
    <w:p w14:paraId="2AB1CEAD" w14:textId="77777777" w:rsidR="00697587" w:rsidRPr="00F22002" w:rsidRDefault="008140AE" w:rsidP="00F22002">
      <w:pPr>
        <w:widowControl w:val="0"/>
        <w:overflowPunct w:val="0"/>
        <w:topLinePunct/>
        <w:autoSpaceDE w:val="0"/>
        <w:autoSpaceDN w:val="0"/>
        <w:adjustRightInd w:val="0"/>
        <w:ind w:firstLine="0"/>
        <w:jc w:val="center"/>
        <w:rPr>
          <w:rFonts w:asciiTheme="minorEastAsia" w:eastAsiaTheme="minorEastAsia" w:hAnsiTheme="minorEastAsia"/>
          <w:snapToGrid w:val="0"/>
          <w:kern w:val="0"/>
          <w:sz w:val="25"/>
          <w:szCs w:val="25"/>
          <w:lang w:eastAsia="zh-CN"/>
        </w:rPr>
      </w:pPr>
      <w:r w:rsidRPr="00F22002">
        <w:rPr>
          <w:rFonts w:asciiTheme="minorEastAsia" w:eastAsiaTheme="minorEastAsia" w:hAnsiTheme="minorEastAsia" w:hint="eastAsia"/>
          <w:snapToGrid w:val="0"/>
          <w:kern w:val="0"/>
          <w:sz w:val="25"/>
          <w:szCs w:val="25"/>
          <w:lang w:eastAsia="zh-CN"/>
        </w:rPr>
        <w:t>2021年12月30日</w:t>
      </w:r>
    </w:p>
    <w:p w14:paraId="4BD9FD6D" w14:textId="77777777" w:rsidR="00F60297" w:rsidRPr="00F22002" w:rsidRDefault="00F60297" w:rsidP="00F22002">
      <w:pPr>
        <w:widowControl w:val="0"/>
        <w:overflowPunct w:val="0"/>
        <w:topLinePunct/>
        <w:autoSpaceDE w:val="0"/>
        <w:autoSpaceDN w:val="0"/>
        <w:adjustRightInd w:val="0"/>
        <w:rPr>
          <w:rFonts w:asciiTheme="minorEastAsia" w:eastAsiaTheme="minorEastAsia" w:hAnsiTheme="minorEastAsia"/>
          <w:snapToGrid w:val="0"/>
          <w:kern w:val="0"/>
          <w:sz w:val="25"/>
          <w:szCs w:val="25"/>
          <w:lang w:eastAsia="zh-CN"/>
        </w:rPr>
      </w:pPr>
    </w:p>
    <w:p w14:paraId="0999DE43" w14:textId="77777777" w:rsidR="00F60297" w:rsidRPr="00F22002" w:rsidRDefault="00F60297" w:rsidP="00F22002">
      <w:pPr>
        <w:widowControl w:val="0"/>
        <w:overflowPunct w:val="0"/>
        <w:topLinePunct/>
        <w:autoSpaceDE w:val="0"/>
        <w:autoSpaceDN w:val="0"/>
        <w:adjustRightInd w:val="0"/>
        <w:rPr>
          <w:rFonts w:asciiTheme="minorEastAsia" w:eastAsiaTheme="minorEastAsia" w:hAnsiTheme="minorEastAsia"/>
          <w:snapToGrid w:val="0"/>
          <w:kern w:val="0"/>
          <w:sz w:val="25"/>
          <w:szCs w:val="25"/>
          <w:lang w:eastAsia="zh-CN"/>
        </w:rPr>
      </w:pPr>
    </w:p>
    <w:p w14:paraId="16746323" w14:textId="77777777" w:rsidR="00F60297" w:rsidRPr="00F22002" w:rsidRDefault="00F60297" w:rsidP="00F22002">
      <w:pPr>
        <w:widowControl w:val="0"/>
        <w:overflowPunct w:val="0"/>
        <w:topLinePunct/>
        <w:autoSpaceDE w:val="0"/>
        <w:autoSpaceDN w:val="0"/>
        <w:adjustRightInd w:val="0"/>
        <w:rPr>
          <w:rFonts w:asciiTheme="minorEastAsia" w:eastAsiaTheme="minorEastAsia" w:hAnsiTheme="minorEastAsia"/>
          <w:snapToGrid w:val="0"/>
          <w:kern w:val="0"/>
          <w:sz w:val="25"/>
          <w:szCs w:val="25"/>
          <w:lang w:eastAsia="zh-CN"/>
        </w:rPr>
      </w:pPr>
    </w:p>
    <w:p w14:paraId="0670C94E" w14:textId="77777777" w:rsidR="00F60297" w:rsidRPr="00F22002" w:rsidRDefault="00F60297" w:rsidP="00F22002">
      <w:pPr>
        <w:widowControl w:val="0"/>
        <w:overflowPunct w:val="0"/>
        <w:topLinePunct/>
        <w:autoSpaceDE w:val="0"/>
        <w:autoSpaceDN w:val="0"/>
        <w:adjustRightInd w:val="0"/>
        <w:rPr>
          <w:rFonts w:asciiTheme="minorEastAsia" w:eastAsiaTheme="minorEastAsia" w:hAnsiTheme="minorEastAsia"/>
          <w:snapToGrid w:val="0"/>
          <w:kern w:val="0"/>
          <w:sz w:val="25"/>
          <w:szCs w:val="25"/>
          <w:lang w:eastAsia="zh-CN"/>
        </w:rPr>
      </w:pPr>
    </w:p>
    <w:p w14:paraId="3D050194" w14:textId="0A0BEC31" w:rsidR="00697587" w:rsidRPr="00F22002" w:rsidRDefault="008140AE" w:rsidP="00F22002">
      <w:pPr>
        <w:widowControl w:val="0"/>
        <w:overflowPunct w:val="0"/>
        <w:topLinePunct/>
        <w:autoSpaceDE w:val="0"/>
        <w:autoSpaceDN w:val="0"/>
        <w:adjustRightInd w:val="0"/>
        <w:ind w:firstLine="0"/>
        <w:rPr>
          <w:rFonts w:asciiTheme="minorEastAsia" w:eastAsiaTheme="minorEastAsia" w:hAnsiTheme="minorEastAsia"/>
          <w:snapToGrid w:val="0"/>
          <w:kern w:val="0"/>
          <w:sz w:val="25"/>
          <w:szCs w:val="25"/>
        </w:rPr>
      </w:pPr>
      <w:proofErr w:type="spellStart"/>
      <w:r w:rsidRPr="00F22002">
        <w:rPr>
          <w:rFonts w:asciiTheme="minorEastAsia" w:eastAsiaTheme="minorEastAsia" w:hAnsiTheme="minorEastAsia" w:hint="eastAsia"/>
          <w:snapToGrid w:val="0"/>
          <w:kern w:val="0"/>
          <w:sz w:val="25"/>
          <w:szCs w:val="25"/>
        </w:rPr>
        <w:t>致洲级顾问团大会</w:t>
      </w:r>
      <w:proofErr w:type="spellEnd"/>
    </w:p>
    <w:p w14:paraId="59E699AB" w14:textId="77777777" w:rsidR="00F60297" w:rsidRPr="00F22002" w:rsidRDefault="00F60297" w:rsidP="00F22002">
      <w:pPr>
        <w:widowControl w:val="0"/>
        <w:overflowPunct w:val="0"/>
        <w:topLinePunct/>
        <w:autoSpaceDE w:val="0"/>
        <w:autoSpaceDN w:val="0"/>
        <w:adjustRightInd w:val="0"/>
        <w:rPr>
          <w:rFonts w:asciiTheme="minorEastAsia" w:eastAsiaTheme="minorEastAsia" w:hAnsiTheme="minorEastAsia"/>
          <w:snapToGrid w:val="0"/>
          <w:kern w:val="0"/>
          <w:sz w:val="25"/>
          <w:szCs w:val="25"/>
        </w:rPr>
      </w:pPr>
    </w:p>
    <w:p w14:paraId="29EB47A1" w14:textId="77777777" w:rsidR="00F60297" w:rsidRPr="00F22002" w:rsidRDefault="00F60297" w:rsidP="00F22002">
      <w:pPr>
        <w:widowControl w:val="0"/>
        <w:overflowPunct w:val="0"/>
        <w:topLinePunct/>
        <w:autoSpaceDE w:val="0"/>
        <w:autoSpaceDN w:val="0"/>
        <w:adjustRightInd w:val="0"/>
        <w:rPr>
          <w:rFonts w:asciiTheme="minorEastAsia" w:eastAsiaTheme="minorEastAsia" w:hAnsiTheme="minorEastAsia"/>
          <w:snapToGrid w:val="0"/>
          <w:kern w:val="0"/>
          <w:sz w:val="25"/>
          <w:szCs w:val="25"/>
        </w:rPr>
      </w:pPr>
    </w:p>
    <w:p w14:paraId="38C81EC5" w14:textId="7EA20D75" w:rsidR="00697587" w:rsidRPr="00F22002" w:rsidRDefault="008140AE" w:rsidP="00F22002">
      <w:pPr>
        <w:widowControl w:val="0"/>
        <w:overflowPunct w:val="0"/>
        <w:topLinePunct/>
        <w:autoSpaceDE w:val="0"/>
        <w:autoSpaceDN w:val="0"/>
        <w:adjustRightInd w:val="0"/>
        <w:ind w:firstLine="0"/>
        <w:rPr>
          <w:rFonts w:asciiTheme="minorEastAsia" w:eastAsiaTheme="minorEastAsia" w:hAnsiTheme="minorEastAsia"/>
          <w:snapToGrid w:val="0"/>
          <w:kern w:val="0"/>
          <w:sz w:val="25"/>
          <w:szCs w:val="25"/>
        </w:rPr>
      </w:pPr>
      <w:proofErr w:type="spellStart"/>
      <w:r w:rsidRPr="00F22002">
        <w:rPr>
          <w:rFonts w:asciiTheme="minorEastAsia" w:eastAsiaTheme="minorEastAsia" w:hAnsiTheme="minorEastAsia" w:hint="eastAsia"/>
          <w:snapToGrid w:val="0"/>
          <w:kern w:val="0"/>
          <w:sz w:val="25"/>
          <w:szCs w:val="25"/>
        </w:rPr>
        <w:t>挚爱的朋友们</w:t>
      </w:r>
      <w:proofErr w:type="spellEnd"/>
      <w:r w:rsidRPr="00F22002">
        <w:rPr>
          <w:rFonts w:asciiTheme="minorEastAsia" w:eastAsiaTheme="minorEastAsia" w:hAnsiTheme="minorEastAsia" w:hint="eastAsia"/>
          <w:snapToGrid w:val="0"/>
          <w:kern w:val="0"/>
          <w:sz w:val="25"/>
          <w:szCs w:val="25"/>
        </w:rPr>
        <w:t>：</w:t>
      </w:r>
    </w:p>
    <w:p w14:paraId="70512D80" w14:textId="77777777" w:rsidR="00697587" w:rsidRPr="00F22002" w:rsidRDefault="00697587" w:rsidP="00F22002">
      <w:pPr>
        <w:widowControl w:val="0"/>
        <w:overflowPunct w:val="0"/>
        <w:topLinePunct/>
        <w:autoSpaceDE w:val="0"/>
        <w:autoSpaceDN w:val="0"/>
        <w:adjustRightInd w:val="0"/>
        <w:rPr>
          <w:rFonts w:asciiTheme="minorEastAsia" w:eastAsiaTheme="minorEastAsia" w:hAnsiTheme="minorEastAsia"/>
          <w:snapToGrid w:val="0"/>
          <w:kern w:val="0"/>
          <w:sz w:val="25"/>
          <w:szCs w:val="25"/>
          <w:lang w:eastAsia="zh-CN"/>
        </w:rPr>
      </w:pPr>
    </w:p>
    <w:p w14:paraId="754B81B5" w14:textId="73749641" w:rsidR="00697587" w:rsidRPr="00F22002" w:rsidRDefault="008140AE" w:rsidP="00DB6BAC">
      <w:pPr>
        <w:widowControl w:val="0"/>
        <w:overflowPunct w:val="0"/>
        <w:autoSpaceDE w:val="0"/>
        <w:autoSpaceDN w:val="0"/>
        <w:adjustRightInd w:val="0"/>
        <w:rPr>
          <w:rFonts w:asciiTheme="minorEastAsia" w:eastAsiaTheme="minorEastAsia" w:hAnsiTheme="minorEastAsia"/>
          <w:snapToGrid w:val="0"/>
          <w:kern w:val="0"/>
          <w:sz w:val="25"/>
          <w:szCs w:val="25"/>
          <w:lang w:val="en-US" w:eastAsia="zh-CN"/>
        </w:rPr>
      </w:pPr>
      <w:bookmarkStart w:id="1" w:name="_Hlk87805415"/>
      <w:bookmarkStart w:id="2" w:name="_Hlk89956170"/>
      <w:r w:rsidRPr="00F22002">
        <w:rPr>
          <w:rFonts w:asciiTheme="minorEastAsia" w:eastAsiaTheme="minorEastAsia" w:hAnsiTheme="minorEastAsia" w:hint="eastAsia"/>
          <w:snapToGrid w:val="0"/>
          <w:kern w:val="0"/>
          <w:sz w:val="25"/>
          <w:szCs w:val="25"/>
          <w:lang w:val="en-US" w:eastAsia="zh-CN"/>
        </w:rPr>
        <w:t>今年里兹万节，我们描述了巴哈伊世界在过去四分之一世纪，如何历经了一场变革，获得了意想不到的学习、成长和服务人类的能力。但是，这一时期的成就无论多么斐然，面对将来的成就亦会黯然失色。新系列全球计划发轫于不久之前，到其结束之时</w:t>
      </w:r>
      <w:r w:rsidR="00DB6BAC">
        <w:rPr>
          <w:rFonts w:asciiTheme="minorEastAsia" w:eastAsiaTheme="minorEastAsia" w:hAnsiTheme="minorEastAsia" w:hint="eastAsia"/>
          <w:snapToGrid w:val="0"/>
          <w:kern w:val="0"/>
          <w:sz w:val="25"/>
          <w:szCs w:val="25"/>
          <w:lang w:val="en-US" w:eastAsia="zh-CN"/>
        </w:rPr>
        <w:t>，</w:t>
      </w:r>
      <w:r w:rsidRPr="00F22002">
        <w:rPr>
          <w:rFonts w:asciiTheme="minorEastAsia" w:eastAsiaTheme="minorEastAsia" w:hAnsiTheme="minorEastAsia" w:hint="eastAsia"/>
          <w:snapToGrid w:val="0"/>
          <w:kern w:val="0"/>
          <w:sz w:val="25"/>
          <w:szCs w:val="25"/>
          <w:lang w:val="en-US" w:eastAsia="zh-CN"/>
        </w:rPr>
        <w:t>巴哈伊社团需要获得目前尚难窥见的能力</w:t>
      </w:r>
      <w:r w:rsidR="00DB6BAC">
        <w:rPr>
          <w:rFonts w:asciiTheme="minorEastAsia" w:eastAsiaTheme="minorEastAsia" w:hAnsiTheme="minorEastAsia" w:hint="eastAsia"/>
          <w:snapToGrid w:val="0"/>
          <w:kern w:val="0"/>
          <w:sz w:val="25"/>
          <w:szCs w:val="25"/>
          <w:lang w:val="en-US" w:eastAsia="zh-CN"/>
        </w:rPr>
        <w:t>。</w:t>
      </w:r>
      <w:r w:rsidRPr="00F22002">
        <w:rPr>
          <w:rFonts w:asciiTheme="minorEastAsia" w:eastAsiaTheme="minorEastAsia" w:hAnsiTheme="minorEastAsia" w:hint="eastAsia"/>
          <w:snapToGrid w:val="0"/>
          <w:kern w:val="0"/>
          <w:sz w:val="25"/>
          <w:szCs w:val="25"/>
          <w:lang w:val="en-US" w:eastAsia="zh-CN"/>
        </w:rPr>
        <w:t>在接下来几天的研讨中</w:t>
      </w:r>
      <w:r w:rsidR="00DB6BAC">
        <w:rPr>
          <w:rFonts w:asciiTheme="minorEastAsia" w:eastAsiaTheme="minorEastAsia" w:hAnsiTheme="minorEastAsia" w:hint="eastAsia"/>
          <w:snapToGrid w:val="0"/>
          <w:kern w:val="0"/>
          <w:sz w:val="25"/>
          <w:szCs w:val="25"/>
          <w:lang w:val="en-US" w:eastAsia="zh-CN"/>
        </w:rPr>
        <w:t>，</w:t>
      </w:r>
      <w:r w:rsidRPr="00F22002">
        <w:rPr>
          <w:rFonts w:asciiTheme="minorEastAsia" w:eastAsiaTheme="minorEastAsia" w:hAnsiTheme="minorEastAsia" w:hint="eastAsia"/>
          <w:snapToGrid w:val="0"/>
          <w:kern w:val="0"/>
          <w:sz w:val="25"/>
          <w:szCs w:val="25"/>
          <w:lang w:val="en-US" w:eastAsia="zh-CN"/>
        </w:rPr>
        <w:t>你们将集中探讨缔造一个如此强大的社团需要哪些条件。</w:t>
      </w:r>
    </w:p>
    <w:p w14:paraId="6CBBE07B" w14:textId="77777777" w:rsidR="00697587" w:rsidRPr="00F22002" w:rsidRDefault="00697587" w:rsidP="000F6716">
      <w:pPr>
        <w:widowControl w:val="0"/>
        <w:overflowPunct w:val="0"/>
        <w:autoSpaceDE w:val="0"/>
        <w:autoSpaceDN w:val="0"/>
        <w:adjustRightInd w:val="0"/>
        <w:rPr>
          <w:rFonts w:asciiTheme="minorEastAsia" w:eastAsiaTheme="minorEastAsia" w:hAnsiTheme="minorEastAsia"/>
          <w:snapToGrid w:val="0"/>
          <w:kern w:val="0"/>
          <w:sz w:val="25"/>
          <w:szCs w:val="25"/>
          <w:lang w:val="en-US" w:eastAsia="zh-CN"/>
        </w:rPr>
      </w:pPr>
    </w:p>
    <w:p w14:paraId="7E9FC5E4" w14:textId="65A1DDE2" w:rsidR="00697587" w:rsidRPr="00F22002" w:rsidRDefault="008140AE" w:rsidP="00DB6BAC">
      <w:pPr>
        <w:widowControl w:val="0"/>
        <w:overflowPunct w:val="0"/>
        <w:autoSpaceDE w:val="0"/>
        <w:autoSpaceDN w:val="0"/>
        <w:adjustRightInd w:val="0"/>
        <w:rPr>
          <w:rFonts w:asciiTheme="minorEastAsia" w:eastAsiaTheme="minorEastAsia" w:hAnsiTheme="minorEastAsia"/>
          <w:snapToGrid w:val="0"/>
          <w:kern w:val="0"/>
          <w:sz w:val="25"/>
          <w:szCs w:val="25"/>
          <w:lang w:eastAsia="zh-CN"/>
        </w:rPr>
      </w:pPr>
      <w:r w:rsidRPr="00F22002">
        <w:rPr>
          <w:rFonts w:asciiTheme="minorEastAsia" w:eastAsiaTheme="minorEastAsia" w:hAnsiTheme="minorEastAsia" w:hint="eastAsia"/>
          <w:snapToGrid w:val="0"/>
          <w:kern w:val="0"/>
          <w:sz w:val="25"/>
          <w:szCs w:val="25"/>
          <w:lang w:eastAsia="zh-CN"/>
        </w:rPr>
        <w:t>巴哈欧拉指出：“人从绝对虚无进入存在界的目的是：为世界的改善努力工作，和谐融洽地共同生活。”祂已启示教义使之成为可能。建设一个有意识地追求这一集体目标的社会，不仅是当代人也是未来很多代人的事业，巴哈欧拉的追随者欢迎所有</w:t>
      </w:r>
      <w:r w:rsidR="007A62B3" w:rsidRPr="00F22002">
        <w:rPr>
          <w:rFonts w:asciiTheme="minorEastAsia" w:eastAsiaTheme="minorEastAsia" w:hAnsiTheme="minorEastAsia" w:hint="eastAsia"/>
          <w:snapToGrid w:val="0"/>
          <w:kern w:val="0"/>
          <w:sz w:val="25"/>
          <w:szCs w:val="25"/>
          <w:lang w:eastAsia="zh-CN"/>
        </w:rPr>
        <w:t>人</w:t>
      </w:r>
      <w:r w:rsidRPr="00F22002">
        <w:rPr>
          <w:rFonts w:asciiTheme="minorEastAsia" w:eastAsiaTheme="minorEastAsia" w:hAnsiTheme="minorEastAsia" w:hint="eastAsia"/>
          <w:snapToGrid w:val="0"/>
          <w:kern w:val="0"/>
          <w:sz w:val="25"/>
          <w:szCs w:val="25"/>
          <w:lang w:eastAsia="zh-CN"/>
        </w:rPr>
        <w:t>与他们</w:t>
      </w:r>
      <w:r w:rsidRPr="00F22002">
        <w:rPr>
          <w:rFonts w:asciiTheme="minorEastAsia" w:eastAsiaTheme="minorEastAsia" w:hAnsiTheme="minorEastAsia" w:hint="eastAsia"/>
          <w:snapToGrid w:val="0"/>
          <w:kern w:val="0"/>
          <w:sz w:val="25"/>
          <w:szCs w:val="25"/>
          <w:lang w:val="en-US" w:eastAsia="zh-CN"/>
        </w:rPr>
        <w:t>并肩为此</w:t>
      </w:r>
      <w:r w:rsidRPr="00F22002">
        <w:rPr>
          <w:rFonts w:asciiTheme="minorEastAsia" w:eastAsiaTheme="minorEastAsia" w:hAnsiTheme="minorEastAsia" w:hint="eastAsia"/>
          <w:snapToGrid w:val="0"/>
          <w:kern w:val="0"/>
          <w:sz w:val="25"/>
          <w:szCs w:val="25"/>
          <w:lang w:eastAsia="zh-CN"/>
        </w:rPr>
        <w:t>劳作。这意味着要学习如何建立充满活力的外向社区；意味着这些社区要学习如何促成灵性与物质进步；意味着要学习如何</w:t>
      </w:r>
      <w:r w:rsidR="00AA1A0C" w:rsidRPr="00F22002">
        <w:rPr>
          <w:rFonts w:asciiTheme="minorEastAsia" w:eastAsiaTheme="minorEastAsia" w:hAnsiTheme="minorEastAsia" w:hint="eastAsia"/>
          <w:snapToGrid w:val="0"/>
          <w:kern w:val="0"/>
          <w:sz w:val="25"/>
          <w:szCs w:val="25"/>
          <w:lang w:eastAsia="zh-CN"/>
        </w:rPr>
        <w:t>为</w:t>
      </w:r>
      <w:r w:rsidRPr="00F22002">
        <w:rPr>
          <w:rFonts w:asciiTheme="minorEastAsia" w:eastAsiaTheme="minorEastAsia" w:hAnsiTheme="minorEastAsia" w:hint="eastAsia"/>
          <w:snapToGrid w:val="0"/>
          <w:kern w:val="0"/>
          <w:sz w:val="25"/>
          <w:szCs w:val="25"/>
          <w:lang w:val="en-US" w:eastAsia="zh-CN"/>
        </w:rPr>
        <w:t>影响</w:t>
      </w:r>
      <w:r w:rsidRPr="00F22002">
        <w:rPr>
          <w:rFonts w:asciiTheme="minorEastAsia" w:eastAsiaTheme="minorEastAsia" w:hAnsiTheme="minorEastAsia" w:hint="eastAsia"/>
          <w:snapToGrid w:val="0"/>
          <w:kern w:val="0"/>
          <w:sz w:val="25"/>
          <w:szCs w:val="25"/>
          <w:lang w:eastAsia="zh-CN"/>
        </w:rPr>
        <w:t>这一进步方向的话语构建</w:t>
      </w:r>
      <w:r w:rsidRPr="00F22002">
        <w:rPr>
          <w:rFonts w:asciiTheme="minorEastAsia" w:eastAsiaTheme="minorEastAsia" w:hAnsiTheme="minorEastAsia" w:hint="eastAsia"/>
          <w:snapToGrid w:val="0"/>
          <w:kern w:val="0"/>
          <w:sz w:val="25"/>
          <w:szCs w:val="25"/>
          <w:lang w:val="en-US" w:eastAsia="zh-CN"/>
        </w:rPr>
        <w:t>做出贡献</w:t>
      </w:r>
      <w:r w:rsidRPr="00F22002">
        <w:rPr>
          <w:rFonts w:asciiTheme="minorEastAsia" w:eastAsiaTheme="minorEastAsia" w:hAnsiTheme="minorEastAsia" w:hint="eastAsia"/>
          <w:snapToGrid w:val="0"/>
          <w:kern w:val="0"/>
          <w:sz w:val="25"/>
          <w:szCs w:val="25"/>
          <w:lang w:eastAsia="zh-CN"/>
        </w:rPr>
        <w:t>。这些当然是</w:t>
      </w:r>
      <w:r w:rsidR="007A62B3" w:rsidRPr="00F22002">
        <w:rPr>
          <w:rFonts w:asciiTheme="minorEastAsia" w:eastAsiaTheme="minorEastAsia" w:hAnsiTheme="minorEastAsia" w:hint="eastAsia"/>
          <w:snapToGrid w:val="0"/>
          <w:kern w:val="0"/>
          <w:sz w:val="25"/>
          <w:szCs w:val="25"/>
          <w:lang w:eastAsia="zh-CN"/>
        </w:rPr>
        <w:t>朋友</w:t>
      </w:r>
      <w:r w:rsidRPr="00F22002">
        <w:rPr>
          <w:rFonts w:asciiTheme="minorEastAsia" w:eastAsiaTheme="minorEastAsia" w:hAnsiTheme="minorEastAsia" w:hint="eastAsia"/>
          <w:snapToGrid w:val="0"/>
          <w:kern w:val="0"/>
          <w:sz w:val="25"/>
          <w:szCs w:val="25"/>
          <w:lang w:eastAsia="zh-CN"/>
        </w:rPr>
        <w:t>们熟知的行动领域。从某方面看，它们截然不同，各有其特征和要务。但它们都是一些</w:t>
      </w:r>
      <w:r w:rsidRPr="00F22002">
        <w:rPr>
          <w:rFonts w:asciiTheme="minorEastAsia" w:eastAsiaTheme="minorEastAsia" w:hAnsiTheme="minorEastAsia" w:hint="eastAsia"/>
          <w:snapToGrid w:val="0"/>
          <w:kern w:val="0"/>
          <w:sz w:val="25"/>
          <w:szCs w:val="25"/>
          <w:lang w:val="en-US" w:eastAsia="zh-CN"/>
        </w:rPr>
        <w:t>途径</w:t>
      </w:r>
      <w:r w:rsidRPr="00F22002">
        <w:rPr>
          <w:rFonts w:asciiTheme="minorEastAsia" w:eastAsiaTheme="minorEastAsia" w:hAnsiTheme="minorEastAsia" w:hint="eastAsia"/>
          <w:snapToGrid w:val="0"/>
          <w:kern w:val="0"/>
          <w:sz w:val="25"/>
          <w:szCs w:val="25"/>
          <w:lang w:eastAsia="zh-CN"/>
        </w:rPr>
        <w:t>，可唤醒人类灵魂中潜藏的能量，并将这些能量导向社会的改善。合在一起，它们便是</w:t>
      </w:r>
      <w:proofErr w:type="gramStart"/>
      <w:r w:rsidRPr="00F22002">
        <w:rPr>
          <w:rFonts w:asciiTheme="minorEastAsia" w:eastAsiaTheme="minorEastAsia" w:hAnsiTheme="minorEastAsia" w:hint="eastAsia"/>
          <w:snapToGrid w:val="0"/>
          <w:kern w:val="0"/>
          <w:sz w:val="25"/>
          <w:szCs w:val="25"/>
          <w:lang w:eastAsia="zh-CN"/>
        </w:rPr>
        <w:t>释放圣护所指</w:t>
      </w:r>
      <w:proofErr w:type="gramEnd"/>
      <w:r w:rsidRPr="00F22002">
        <w:rPr>
          <w:rFonts w:asciiTheme="minorEastAsia" w:eastAsiaTheme="minorEastAsia" w:hAnsiTheme="minorEastAsia" w:hint="eastAsia"/>
          <w:snapToGrid w:val="0"/>
          <w:kern w:val="0"/>
          <w:sz w:val="25"/>
          <w:szCs w:val="25"/>
          <w:lang w:eastAsia="zh-CN"/>
        </w:rPr>
        <w:t>的信仰的“社会建设力量”的渠道。</w:t>
      </w:r>
      <w:proofErr w:type="gramStart"/>
      <w:r w:rsidRPr="00F22002">
        <w:rPr>
          <w:rFonts w:asciiTheme="minorEastAsia" w:eastAsiaTheme="minorEastAsia" w:hAnsiTheme="minorEastAsia" w:hint="eastAsia"/>
          <w:snapToGrid w:val="0"/>
          <w:kern w:val="0"/>
          <w:sz w:val="25"/>
          <w:szCs w:val="25"/>
          <w:lang w:eastAsia="zh-CN"/>
        </w:rPr>
        <w:t>巴哈欧拉圣业的</w:t>
      </w:r>
      <w:proofErr w:type="gramEnd"/>
      <w:r w:rsidRPr="00F22002">
        <w:rPr>
          <w:rFonts w:asciiTheme="minorEastAsia" w:eastAsiaTheme="minorEastAsia" w:hAnsiTheme="minorEastAsia" w:hint="eastAsia"/>
          <w:snapToGrid w:val="0"/>
          <w:kern w:val="0"/>
          <w:sz w:val="25"/>
          <w:szCs w:val="25"/>
          <w:lang w:eastAsia="zh-CN"/>
        </w:rPr>
        <w:t>这一固有力量，即使在巴哈伊社团学习如何服务人类、弘扬上帝之言的初步努力中也清晰可见。祂的天启所预示的全球社会当然非常遥远，但仍有大量社区在认真学习将祂的教义应用到各自的社会现实中</w:t>
      </w:r>
      <w:r w:rsidR="00DB6BAC">
        <w:rPr>
          <w:rFonts w:asciiTheme="minorEastAsia" w:eastAsiaTheme="minorEastAsia" w:hAnsiTheme="minorEastAsia" w:hint="eastAsia"/>
          <w:snapToGrid w:val="0"/>
          <w:kern w:val="0"/>
          <w:sz w:val="25"/>
          <w:szCs w:val="25"/>
          <w:lang w:eastAsia="zh-CN"/>
        </w:rPr>
        <w:t>。</w:t>
      </w:r>
      <w:r w:rsidRPr="00F22002">
        <w:rPr>
          <w:rFonts w:asciiTheme="minorEastAsia" w:eastAsiaTheme="minorEastAsia" w:hAnsiTheme="minorEastAsia" w:hint="eastAsia"/>
          <w:snapToGrid w:val="0"/>
          <w:kern w:val="0"/>
          <w:sz w:val="25"/>
          <w:szCs w:val="25"/>
          <w:lang w:eastAsia="zh-CN"/>
        </w:rPr>
        <w:t>那些灵魂所蒙福佑何其丰厚</w:t>
      </w:r>
      <w:r w:rsidR="00661CC2" w:rsidRPr="00F22002">
        <w:rPr>
          <w:rFonts w:asciiTheme="minorEastAsia" w:eastAsiaTheme="minorEastAsia" w:hAnsiTheme="minorEastAsia" w:hint="eastAsia"/>
          <w:snapToGrid w:val="0"/>
          <w:kern w:val="0"/>
          <w:sz w:val="25"/>
          <w:szCs w:val="25"/>
          <w:lang w:eastAsia="zh-CN"/>
        </w:rPr>
        <w:t>：</w:t>
      </w:r>
      <w:r w:rsidRPr="00F22002">
        <w:rPr>
          <w:rFonts w:asciiTheme="minorEastAsia" w:eastAsiaTheme="minorEastAsia" w:hAnsiTheme="minorEastAsia" w:hint="eastAsia"/>
          <w:snapToGrid w:val="0"/>
          <w:kern w:val="0"/>
          <w:sz w:val="25"/>
          <w:szCs w:val="25"/>
          <w:lang w:eastAsia="zh-CN"/>
        </w:rPr>
        <w:t>他们察觉到本时代之伟大及自身行动之重大意义</w:t>
      </w:r>
      <w:r w:rsidR="00661CC2">
        <w:rPr>
          <w:rFonts w:asciiTheme="minorEastAsia" w:eastAsiaTheme="minorEastAsia" w:hAnsiTheme="minorEastAsia" w:hint="eastAsia"/>
          <w:snapToGrid w:val="0"/>
          <w:kern w:val="0"/>
          <w:sz w:val="25"/>
          <w:szCs w:val="25"/>
          <w:lang w:eastAsia="zh-CN"/>
        </w:rPr>
        <w:t>，</w:t>
      </w:r>
      <w:r w:rsidRPr="00F22002">
        <w:rPr>
          <w:rFonts w:asciiTheme="minorEastAsia" w:eastAsiaTheme="minorEastAsia" w:hAnsiTheme="minorEastAsia" w:hint="eastAsia"/>
          <w:snapToGrid w:val="0"/>
          <w:kern w:val="0"/>
          <w:sz w:val="25"/>
          <w:szCs w:val="25"/>
          <w:lang w:eastAsia="zh-CN"/>
        </w:rPr>
        <w:t>并为促成一个由神圣教义塑造的社会而努力奋斗。</w:t>
      </w:r>
    </w:p>
    <w:p w14:paraId="3B7FE299" w14:textId="77777777" w:rsidR="001540B1" w:rsidRPr="00F22002" w:rsidRDefault="001540B1" w:rsidP="000F6716">
      <w:pPr>
        <w:widowControl w:val="0"/>
        <w:overflowPunct w:val="0"/>
        <w:autoSpaceDE w:val="0"/>
        <w:autoSpaceDN w:val="0"/>
        <w:adjustRightInd w:val="0"/>
        <w:rPr>
          <w:rFonts w:asciiTheme="minorEastAsia" w:eastAsiaTheme="minorEastAsia" w:hAnsiTheme="minorEastAsia"/>
          <w:snapToGrid w:val="0"/>
          <w:kern w:val="0"/>
          <w:sz w:val="25"/>
          <w:szCs w:val="25"/>
          <w:lang w:eastAsia="zh-CN"/>
        </w:rPr>
      </w:pPr>
    </w:p>
    <w:p w14:paraId="5669D12B" w14:textId="43956B09" w:rsidR="00697587" w:rsidRPr="00F22002" w:rsidRDefault="008140AE" w:rsidP="00DB6BAC">
      <w:pPr>
        <w:widowControl w:val="0"/>
        <w:kinsoku w:val="0"/>
        <w:overflowPunct w:val="0"/>
        <w:autoSpaceDE w:val="0"/>
        <w:autoSpaceDN w:val="0"/>
        <w:adjustRightInd w:val="0"/>
        <w:rPr>
          <w:rFonts w:asciiTheme="minorEastAsia" w:eastAsiaTheme="minorEastAsia" w:hAnsiTheme="minorEastAsia"/>
          <w:snapToGrid w:val="0"/>
          <w:kern w:val="0"/>
          <w:sz w:val="25"/>
          <w:szCs w:val="25"/>
          <w:lang w:val="en-US" w:eastAsia="zh-CN"/>
        </w:rPr>
      </w:pPr>
      <w:r w:rsidRPr="00F22002">
        <w:rPr>
          <w:rFonts w:asciiTheme="minorEastAsia" w:eastAsiaTheme="minorEastAsia" w:hAnsiTheme="minorEastAsia" w:hint="eastAsia"/>
          <w:snapToGrid w:val="0"/>
          <w:kern w:val="0"/>
          <w:sz w:val="25"/>
          <w:szCs w:val="25"/>
          <w:lang w:val="en-US" w:eastAsia="zh-CN"/>
        </w:rPr>
        <w:t>始于里兹万节的系列全球计划为期整整二十五年。它将推动</w:t>
      </w:r>
      <w:proofErr w:type="gramStart"/>
      <w:r w:rsidRPr="00F22002">
        <w:rPr>
          <w:rFonts w:asciiTheme="minorEastAsia" w:eastAsiaTheme="minorEastAsia" w:hAnsiTheme="minorEastAsia" w:hint="eastAsia"/>
          <w:snapToGrid w:val="0"/>
          <w:kern w:val="0"/>
          <w:sz w:val="25"/>
          <w:szCs w:val="25"/>
          <w:lang w:val="en-US" w:eastAsia="zh-CN"/>
        </w:rPr>
        <w:t>圣业方舟</w:t>
      </w:r>
      <w:proofErr w:type="gramEnd"/>
      <w:r w:rsidRPr="00F22002">
        <w:rPr>
          <w:rFonts w:asciiTheme="minorEastAsia" w:eastAsiaTheme="minorEastAsia" w:hAnsiTheme="minorEastAsia" w:hint="eastAsia"/>
          <w:snapToGrid w:val="0"/>
          <w:kern w:val="0"/>
          <w:sz w:val="25"/>
          <w:szCs w:val="25"/>
          <w:lang w:val="en-US" w:eastAsia="zh-CN"/>
        </w:rPr>
        <w:t>进入巴哈伊纪元第三世纪</w:t>
      </w:r>
      <w:r w:rsidR="006310F9" w:rsidRPr="00F22002">
        <w:rPr>
          <w:rFonts w:asciiTheme="minorEastAsia" w:eastAsiaTheme="minorEastAsia" w:hAnsiTheme="minorEastAsia" w:hint="eastAsia"/>
          <w:snapToGrid w:val="0"/>
          <w:kern w:val="0"/>
          <w:sz w:val="25"/>
          <w:szCs w:val="25"/>
          <w:lang w:val="en-US" w:eastAsia="zh-CN"/>
        </w:rPr>
        <w:t>，</w:t>
      </w:r>
      <w:r w:rsidRPr="00F22002">
        <w:rPr>
          <w:rFonts w:asciiTheme="minorEastAsia" w:eastAsiaTheme="minorEastAsia" w:hAnsiTheme="minorEastAsia" w:hint="eastAsia"/>
          <w:snapToGrid w:val="0"/>
          <w:kern w:val="0"/>
          <w:sz w:val="25"/>
          <w:szCs w:val="25"/>
          <w:lang w:val="en-US" w:eastAsia="zh-CN"/>
        </w:rPr>
        <w:t>并</w:t>
      </w:r>
      <w:r w:rsidR="006310F9" w:rsidRPr="00F22002">
        <w:rPr>
          <w:rFonts w:asciiTheme="minorEastAsia" w:eastAsiaTheme="minorEastAsia" w:hAnsiTheme="minorEastAsia" w:hint="eastAsia"/>
          <w:snapToGrid w:val="0"/>
          <w:kern w:val="0"/>
          <w:sz w:val="25"/>
          <w:szCs w:val="25"/>
          <w:lang w:val="en-US" w:eastAsia="zh-CN"/>
        </w:rPr>
        <w:t>将</w:t>
      </w:r>
      <w:r w:rsidRPr="00F22002">
        <w:rPr>
          <w:rFonts w:asciiTheme="minorEastAsia" w:eastAsiaTheme="minorEastAsia" w:hAnsiTheme="minorEastAsia" w:hint="eastAsia"/>
          <w:snapToGrid w:val="0"/>
          <w:kern w:val="0"/>
          <w:sz w:val="25"/>
          <w:szCs w:val="25"/>
          <w:lang w:val="en-US" w:eastAsia="zh-CN"/>
        </w:rPr>
        <w:t>于2046年里兹万节结束。在此期间，巴哈伊世界将专注</w:t>
      </w:r>
      <w:proofErr w:type="gramStart"/>
      <w:r w:rsidRPr="00F22002">
        <w:rPr>
          <w:rFonts w:asciiTheme="minorEastAsia" w:eastAsiaTheme="minorEastAsia" w:hAnsiTheme="minorEastAsia" w:hint="eastAsia"/>
          <w:snapToGrid w:val="0"/>
          <w:kern w:val="0"/>
          <w:sz w:val="25"/>
          <w:szCs w:val="25"/>
          <w:lang w:val="en-US" w:eastAsia="zh-CN"/>
        </w:rPr>
        <w:t>于唯一</w:t>
      </w:r>
      <w:proofErr w:type="gramEnd"/>
      <w:r w:rsidRPr="00F22002">
        <w:rPr>
          <w:rFonts w:asciiTheme="minorEastAsia" w:eastAsiaTheme="minorEastAsia" w:hAnsiTheme="minorEastAsia" w:hint="eastAsia"/>
          <w:snapToGrid w:val="0"/>
          <w:kern w:val="0"/>
          <w:sz w:val="25"/>
          <w:szCs w:val="25"/>
          <w:lang w:val="en-US" w:eastAsia="zh-CN"/>
        </w:rPr>
        <w:t>的目标：以更大程度释放信仰的社会建设力量。为实现这一总体目标，信徒个人</w:t>
      </w:r>
      <w:r w:rsidR="00DB6BAC">
        <w:rPr>
          <w:rFonts w:asciiTheme="minorEastAsia" w:eastAsiaTheme="minorEastAsia" w:hAnsiTheme="minorEastAsia" w:hint="eastAsia"/>
          <w:snapToGrid w:val="0"/>
          <w:kern w:val="0"/>
          <w:sz w:val="25"/>
          <w:szCs w:val="25"/>
          <w:lang w:val="en-US" w:eastAsia="zh-CN"/>
        </w:rPr>
        <w:t>、</w:t>
      </w:r>
      <w:r w:rsidRPr="00F22002">
        <w:rPr>
          <w:rFonts w:asciiTheme="minorEastAsia" w:eastAsiaTheme="minorEastAsia" w:hAnsiTheme="minorEastAsia" w:hint="eastAsia"/>
          <w:snapToGrid w:val="0"/>
          <w:kern w:val="0"/>
          <w:sz w:val="25"/>
          <w:szCs w:val="25"/>
          <w:lang w:val="en-US" w:eastAsia="zh-CN"/>
        </w:rPr>
        <w:t>地方社区和信仰机构要进一步提升能力</w:t>
      </w:r>
      <w:r w:rsidR="00DB6BAC" w:rsidRPr="00F22002">
        <w:rPr>
          <w:rFonts w:asciiTheme="minorEastAsia" w:eastAsiaTheme="minorEastAsia" w:hAnsiTheme="minorEastAsia" w:hint="eastAsia"/>
          <w:snapToGrid w:val="0"/>
          <w:kern w:val="0"/>
          <w:sz w:val="25"/>
          <w:szCs w:val="25"/>
          <w:lang w:val="en-US" w:eastAsia="zh-CN"/>
        </w:rPr>
        <w:t>。</w:t>
      </w:r>
      <w:r w:rsidRPr="00F22002">
        <w:rPr>
          <w:rFonts w:asciiTheme="minorEastAsia" w:eastAsiaTheme="minorEastAsia" w:hAnsiTheme="minorEastAsia" w:hint="eastAsia"/>
          <w:snapToGrid w:val="0"/>
          <w:kern w:val="0"/>
          <w:sz w:val="25"/>
          <w:szCs w:val="25"/>
          <w:lang w:val="en-US" w:eastAsia="zh-CN"/>
        </w:rPr>
        <w:t>全球计划的这三个不变主体皆有其各自的作用，皆须发展各自的能力和品质</w:t>
      </w:r>
      <w:r w:rsidR="00DB6BAC" w:rsidRPr="00F22002">
        <w:rPr>
          <w:rFonts w:asciiTheme="minorEastAsia" w:eastAsiaTheme="minorEastAsia" w:hAnsiTheme="minorEastAsia" w:hint="eastAsia"/>
          <w:snapToGrid w:val="0"/>
          <w:kern w:val="0"/>
          <w:sz w:val="25"/>
          <w:szCs w:val="25"/>
          <w:lang w:val="en-US" w:eastAsia="zh-CN"/>
        </w:rPr>
        <w:t>。</w:t>
      </w:r>
      <w:r w:rsidRPr="00F22002">
        <w:rPr>
          <w:rFonts w:asciiTheme="minorEastAsia" w:eastAsiaTheme="minorEastAsia" w:hAnsiTheme="minorEastAsia" w:hint="eastAsia"/>
          <w:snapToGrid w:val="0"/>
          <w:kern w:val="0"/>
          <w:sz w:val="25"/>
          <w:szCs w:val="25"/>
          <w:lang w:val="en-US" w:eastAsia="zh-CN"/>
        </w:rPr>
        <w:t>然而，各个主体都无法独自展现其全部潜</w:t>
      </w:r>
      <w:r w:rsidRPr="00F22002">
        <w:rPr>
          <w:rFonts w:asciiTheme="minorEastAsia" w:eastAsiaTheme="minorEastAsia" w:hAnsiTheme="minorEastAsia" w:hint="eastAsia"/>
          <w:snapToGrid w:val="0"/>
          <w:kern w:val="0"/>
          <w:sz w:val="25"/>
          <w:szCs w:val="25"/>
          <w:lang w:val="en-US" w:eastAsia="zh-CN"/>
        </w:rPr>
        <w:lastRenderedPageBreak/>
        <w:t>能。要加强他们彼此间动态的关系，才能将他们的力量结合起来并使之倍增。</w:t>
      </w:r>
      <w:proofErr w:type="gramStart"/>
      <w:r w:rsidRPr="00F22002">
        <w:rPr>
          <w:rFonts w:asciiTheme="minorEastAsia" w:eastAsiaTheme="minorEastAsia" w:hAnsiTheme="minorEastAsia" w:hint="eastAsia"/>
          <w:snapToGrid w:val="0"/>
          <w:kern w:val="0"/>
          <w:sz w:val="25"/>
          <w:szCs w:val="25"/>
          <w:lang w:val="en-US" w:eastAsia="zh-CN"/>
        </w:rPr>
        <w:t>阿博都</w:t>
      </w:r>
      <w:proofErr w:type="gramEnd"/>
      <w:r w:rsidRPr="00F22002">
        <w:rPr>
          <w:rFonts w:asciiTheme="minorEastAsia" w:eastAsiaTheme="minorEastAsia" w:hAnsiTheme="minorEastAsia" w:hint="eastAsia"/>
          <w:snapToGrid w:val="0"/>
          <w:kern w:val="0"/>
          <w:sz w:val="25"/>
          <w:szCs w:val="25"/>
          <w:lang w:val="en-US" w:eastAsia="zh-CN"/>
        </w:rPr>
        <w:t>-巴哈阐明，群体越是展现出合作与互助的品质，“人类社会就越能获得进步和繁荣”；在信仰中，此项原则塑造着个人、机构和社</w:t>
      </w:r>
      <w:r w:rsidR="00FD0EB2" w:rsidRPr="00F22002">
        <w:rPr>
          <w:rFonts w:asciiTheme="minorEastAsia" w:eastAsiaTheme="minorEastAsia" w:hAnsiTheme="minorEastAsia" w:hint="eastAsia"/>
          <w:snapToGrid w:val="0"/>
          <w:kern w:val="0"/>
          <w:sz w:val="25"/>
          <w:szCs w:val="25"/>
          <w:lang w:val="en-US" w:eastAsia="zh-CN"/>
        </w:rPr>
        <w:t>区</w:t>
      </w:r>
      <w:r w:rsidRPr="00F22002">
        <w:rPr>
          <w:rFonts w:asciiTheme="minorEastAsia" w:eastAsiaTheme="minorEastAsia" w:hAnsiTheme="minorEastAsia" w:hint="eastAsia"/>
          <w:snapToGrid w:val="0"/>
          <w:kern w:val="0"/>
          <w:sz w:val="25"/>
          <w:szCs w:val="25"/>
          <w:lang w:val="en-US" w:eastAsia="zh-CN"/>
        </w:rPr>
        <w:t>的互动，亦是这种互动的鲜明特征，它赋予</w:t>
      </w:r>
      <w:proofErr w:type="gramStart"/>
      <w:r w:rsidRPr="00F22002">
        <w:rPr>
          <w:rFonts w:asciiTheme="minorEastAsia" w:eastAsiaTheme="minorEastAsia" w:hAnsiTheme="minorEastAsia" w:hint="eastAsia"/>
          <w:snapToGrid w:val="0"/>
          <w:kern w:val="0"/>
          <w:sz w:val="25"/>
          <w:szCs w:val="25"/>
          <w:lang w:val="en-US" w:eastAsia="zh-CN"/>
        </w:rPr>
        <w:t>圣业躯体</w:t>
      </w:r>
      <w:proofErr w:type="gramEnd"/>
      <w:r w:rsidRPr="00F22002">
        <w:rPr>
          <w:rFonts w:asciiTheme="minorEastAsia" w:eastAsiaTheme="minorEastAsia" w:hAnsiTheme="minorEastAsia" w:hint="eastAsia"/>
          <w:snapToGrid w:val="0"/>
          <w:kern w:val="0"/>
          <w:sz w:val="25"/>
          <w:szCs w:val="25"/>
          <w:lang w:val="en-US" w:eastAsia="zh-CN"/>
        </w:rPr>
        <w:t>以道德生机和灵性健康。</w:t>
      </w:r>
    </w:p>
    <w:p w14:paraId="348A4F77" w14:textId="77777777" w:rsidR="00697587" w:rsidRPr="00F22002" w:rsidRDefault="00697587" w:rsidP="000F6716">
      <w:pPr>
        <w:widowControl w:val="0"/>
        <w:overflowPunct w:val="0"/>
        <w:autoSpaceDE w:val="0"/>
        <w:autoSpaceDN w:val="0"/>
        <w:adjustRightInd w:val="0"/>
        <w:rPr>
          <w:rFonts w:asciiTheme="minorEastAsia" w:eastAsiaTheme="minorEastAsia" w:hAnsiTheme="minorEastAsia"/>
          <w:snapToGrid w:val="0"/>
          <w:kern w:val="0"/>
          <w:sz w:val="25"/>
          <w:szCs w:val="25"/>
        </w:rPr>
      </w:pPr>
    </w:p>
    <w:p w14:paraId="391750D6" w14:textId="245B0651" w:rsidR="00697587" w:rsidRPr="00F22002" w:rsidRDefault="008140AE" w:rsidP="000F6716">
      <w:pPr>
        <w:widowControl w:val="0"/>
        <w:overflowPunct w:val="0"/>
        <w:autoSpaceDE w:val="0"/>
        <w:autoSpaceDN w:val="0"/>
        <w:adjustRightInd w:val="0"/>
        <w:rPr>
          <w:rFonts w:asciiTheme="minorEastAsia" w:eastAsiaTheme="minorEastAsia" w:hAnsiTheme="minorEastAsia"/>
          <w:snapToGrid w:val="0"/>
          <w:kern w:val="0"/>
          <w:sz w:val="25"/>
          <w:szCs w:val="25"/>
          <w:lang w:val="en-US" w:eastAsia="zh-CN"/>
        </w:rPr>
      </w:pPr>
      <w:r w:rsidRPr="00F22002">
        <w:rPr>
          <w:rFonts w:asciiTheme="minorEastAsia" w:eastAsiaTheme="minorEastAsia" w:hAnsiTheme="minorEastAsia" w:hint="eastAsia"/>
          <w:snapToGrid w:val="0"/>
          <w:kern w:val="0"/>
          <w:sz w:val="25"/>
          <w:szCs w:val="25"/>
          <w:lang w:val="en-US" w:eastAsia="zh-CN"/>
        </w:rPr>
        <w:t>全球计划进程中培养出的那些被点燃的灵魂，正寻求愈加深刻地理解巴哈欧拉的教义——那“医治各种疾患的灵丹妙药”，并将其应用于社会之需。他们致力于</w:t>
      </w:r>
      <w:r w:rsidR="00D7072D" w:rsidRPr="00F22002">
        <w:rPr>
          <w:rFonts w:asciiTheme="minorEastAsia" w:eastAsiaTheme="minorEastAsia" w:hAnsiTheme="minorEastAsia" w:hint="eastAsia"/>
          <w:snapToGrid w:val="0"/>
          <w:kern w:val="0"/>
          <w:sz w:val="25"/>
          <w:szCs w:val="25"/>
          <w:lang w:val="en-US" w:eastAsia="zh-CN"/>
        </w:rPr>
        <w:t>整</w:t>
      </w:r>
      <w:r w:rsidRPr="00F22002">
        <w:rPr>
          <w:rFonts w:asciiTheme="minorEastAsia" w:eastAsiaTheme="minorEastAsia" w:hAnsiTheme="minorEastAsia" w:hint="eastAsia"/>
          <w:snapToGrid w:val="0"/>
          <w:kern w:val="0"/>
          <w:sz w:val="25"/>
          <w:szCs w:val="25"/>
          <w:lang w:val="en-US" w:eastAsia="zh-CN"/>
        </w:rPr>
        <w:t>体繁荣，明白个人的福祉有赖于</w:t>
      </w:r>
      <w:r w:rsidR="00D7072D" w:rsidRPr="00F22002">
        <w:rPr>
          <w:rFonts w:asciiTheme="minorEastAsia" w:eastAsiaTheme="minorEastAsia" w:hAnsiTheme="minorEastAsia" w:hint="eastAsia"/>
          <w:snapToGrid w:val="0"/>
          <w:kern w:val="0"/>
          <w:sz w:val="25"/>
          <w:szCs w:val="25"/>
          <w:lang w:val="en-US" w:eastAsia="zh-CN"/>
        </w:rPr>
        <w:t>整个</w:t>
      </w:r>
      <w:r w:rsidRPr="00F22002">
        <w:rPr>
          <w:rFonts w:asciiTheme="minorEastAsia" w:eastAsiaTheme="minorEastAsia" w:hAnsiTheme="minorEastAsia" w:hint="eastAsia"/>
          <w:snapToGrid w:val="0"/>
          <w:kern w:val="0"/>
          <w:sz w:val="25"/>
          <w:szCs w:val="25"/>
          <w:lang w:val="en-US" w:eastAsia="zh-CN"/>
        </w:rPr>
        <w:t>社会的福祉。他们是忠诚的公民，避开党派之见和世俗权力之争，而一心超越分歧，协调各方观点，并倡导运用磋商来达成决议。他们强调诚信、合作和忍耐等品质和态度，这些正是一个稳固社会秩序的砖石。他们捍卫理性和科学，二者为人类进步所必需。他们提倡宽容和理解，他们心头谨记人类本为一体，将每个人视为潜在的协作伙伴，</w:t>
      </w:r>
      <w:r w:rsidRPr="00F22002">
        <w:rPr>
          <w:rFonts w:asciiTheme="minorEastAsia" w:eastAsiaTheme="minorEastAsia" w:hAnsiTheme="minorEastAsia" w:hint="eastAsia"/>
          <w:snapToGrid w:val="0"/>
          <w:kern w:val="0"/>
          <w:sz w:val="25"/>
          <w:szCs w:val="25"/>
          <w:lang w:eastAsia="zh-CN" w:bidi="ar"/>
        </w:rPr>
        <w:t>他们</w:t>
      </w:r>
      <w:r w:rsidRPr="00F22002">
        <w:rPr>
          <w:rFonts w:asciiTheme="minorEastAsia" w:eastAsiaTheme="minorEastAsia" w:hAnsiTheme="minorEastAsia" w:hint="eastAsia"/>
          <w:snapToGrid w:val="0"/>
          <w:kern w:val="0"/>
          <w:sz w:val="25"/>
          <w:szCs w:val="25"/>
          <w:lang w:val="en-US" w:eastAsia="zh-CN" w:bidi="ar"/>
        </w:rPr>
        <w:t>努力培养同胞之情</w:t>
      </w:r>
      <w:r w:rsidRPr="00F22002">
        <w:rPr>
          <w:rFonts w:asciiTheme="minorEastAsia" w:eastAsiaTheme="minorEastAsia" w:hAnsiTheme="minorEastAsia" w:hint="eastAsia"/>
          <w:snapToGrid w:val="0"/>
          <w:kern w:val="0"/>
          <w:sz w:val="25"/>
          <w:szCs w:val="25"/>
          <w:lang w:eastAsia="zh-CN" w:bidi="ar"/>
        </w:rPr>
        <w:t>，</w:t>
      </w:r>
      <w:r w:rsidRPr="00F22002">
        <w:rPr>
          <w:rFonts w:asciiTheme="minorEastAsia" w:eastAsiaTheme="minorEastAsia" w:hAnsiTheme="minorEastAsia" w:hint="eastAsia"/>
          <w:snapToGrid w:val="0"/>
          <w:kern w:val="0"/>
          <w:sz w:val="25"/>
          <w:szCs w:val="25"/>
          <w:lang w:val="en-US" w:eastAsia="zh-CN" w:bidi="ar"/>
        </w:rPr>
        <w:t>即使是在那些传统上互相敌</w:t>
      </w:r>
      <w:r w:rsidRPr="00F22002">
        <w:rPr>
          <w:rFonts w:asciiTheme="minorEastAsia" w:eastAsiaTheme="minorEastAsia" w:hAnsiTheme="minorEastAsia" w:hint="eastAsia"/>
          <w:snapToGrid w:val="0"/>
          <w:kern w:val="0"/>
          <w:sz w:val="25"/>
          <w:szCs w:val="25"/>
          <w:lang w:eastAsia="zh-CN" w:bidi="ar"/>
        </w:rPr>
        <w:t>对</w:t>
      </w:r>
      <w:r w:rsidRPr="00F22002">
        <w:rPr>
          <w:rFonts w:asciiTheme="minorEastAsia" w:eastAsiaTheme="minorEastAsia" w:hAnsiTheme="minorEastAsia" w:hint="eastAsia"/>
          <w:snapToGrid w:val="0"/>
          <w:kern w:val="0"/>
          <w:sz w:val="25"/>
          <w:szCs w:val="25"/>
          <w:lang w:val="en-US" w:eastAsia="zh-CN" w:bidi="ar"/>
        </w:rPr>
        <w:t>的群体</w:t>
      </w:r>
      <w:r w:rsidRPr="00F22002">
        <w:rPr>
          <w:rFonts w:asciiTheme="minorEastAsia" w:eastAsiaTheme="minorEastAsia" w:hAnsiTheme="minorEastAsia" w:hint="eastAsia"/>
          <w:snapToGrid w:val="0"/>
          <w:kern w:val="0"/>
          <w:sz w:val="25"/>
          <w:szCs w:val="25"/>
          <w:lang w:eastAsia="zh-CN" w:bidi="ar"/>
        </w:rPr>
        <w:t>之间</w:t>
      </w:r>
      <w:r w:rsidRPr="00F22002">
        <w:rPr>
          <w:rFonts w:asciiTheme="minorEastAsia" w:eastAsiaTheme="minorEastAsia" w:hAnsiTheme="minorEastAsia" w:hint="eastAsia"/>
          <w:snapToGrid w:val="0"/>
          <w:kern w:val="0"/>
          <w:sz w:val="25"/>
          <w:szCs w:val="25"/>
          <w:lang w:val="en-US" w:eastAsia="zh-CN" w:bidi="ar"/>
        </w:rPr>
        <w:t>。</w:t>
      </w:r>
      <w:r w:rsidRPr="00F22002">
        <w:rPr>
          <w:rFonts w:asciiTheme="minorEastAsia" w:eastAsiaTheme="minorEastAsia" w:hAnsiTheme="minorEastAsia" w:hint="eastAsia"/>
          <w:snapToGrid w:val="0"/>
          <w:kern w:val="0"/>
          <w:sz w:val="25"/>
          <w:szCs w:val="25"/>
          <w:lang w:val="en-US" w:eastAsia="zh-CN"/>
        </w:rPr>
        <w:t>他们</w:t>
      </w:r>
      <w:proofErr w:type="gramStart"/>
      <w:r w:rsidRPr="00F22002">
        <w:rPr>
          <w:rFonts w:asciiTheme="minorEastAsia" w:eastAsiaTheme="minorEastAsia" w:hAnsiTheme="minorEastAsia" w:hint="eastAsia"/>
          <w:snapToGrid w:val="0"/>
          <w:kern w:val="0"/>
          <w:sz w:val="25"/>
          <w:szCs w:val="25"/>
          <w:lang w:val="en-US" w:eastAsia="zh-CN"/>
        </w:rPr>
        <w:t>觉知周围</w:t>
      </w:r>
      <w:proofErr w:type="gramEnd"/>
      <w:r w:rsidRPr="00F22002">
        <w:rPr>
          <w:rFonts w:asciiTheme="minorEastAsia" w:eastAsiaTheme="minorEastAsia" w:hAnsiTheme="minorEastAsia" w:hint="eastAsia"/>
          <w:snapToGrid w:val="0"/>
          <w:kern w:val="0"/>
          <w:sz w:val="25"/>
          <w:szCs w:val="25"/>
          <w:lang w:val="en-US" w:eastAsia="zh-CN"/>
        </w:rPr>
        <w:t>物质主义力量如何运作，洞观世上长久存在的诸多不公，但他们同样明鉴团结的创造力量和人类的利他潜能。他们看到真正的宗教具有转变人心、消除疑虑的力量，所以对未来前景充满信心，勤勉创造进步所需的条件。他们自如地与人分享自己的信仰，同时尊重每个人良知的自由，从不将自己的准则强加于人。他们不会自诩所有答案在握，但他们清楚自己学到了什么，还</w:t>
      </w:r>
      <w:proofErr w:type="gramStart"/>
      <w:r w:rsidRPr="00F22002">
        <w:rPr>
          <w:rFonts w:asciiTheme="minorEastAsia" w:eastAsiaTheme="minorEastAsia" w:hAnsiTheme="minorEastAsia" w:hint="eastAsia"/>
          <w:snapToGrid w:val="0"/>
          <w:kern w:val="0"/>
          <w:sz w:val="25"/>
          <w:szCs w:val="25"/>
          <w:lang w:val="en-US" w:eastAsia="zh-CN"/>
        </w:rPr>
        <w:t>需学习</w:t>
      </w:r>
      <w:proofErr w:type="gramEnd"/>
      <w:r w:rsidRPr="00F22002">
        <w:rPr>
          <w:rFonts w:asciiTheme="minorEastAsia" w:eastAsiaTheme="minorEastAsia" w:hAnsiTheme="minorEastAsia" w:hint="eastAsia"/>
          <w:snapToGrid w:val="0"/>
          <w:kern w:val="0"/>
          <w:sz w:val="25"/>
          <w:szCs w:val="25"/>
          <w:lang w:val="en-US" w:eastAsia="zh-CN"/>
        </w:rPr>
        <w:t>什么。他们按照行动和反思交替的节奏</w:t>
      </w:r>
      <w:proofErr w:type="gramStart"/>
      <w:r w:rsidRPr="00F22002">
        <w:rPr>
          <w:rFonts w:asciiTheme="minorEastAsia" w:eastAsiaTheme="minorEastAsia" w:hAnsiTheme="minorEastAsia" w:hint="eastAsia"/>
          <w:snapToGrid w:val="0"/>
          <w:kern w:val="0"/>
          <w:sz w:val="25"/>
          <w:szCs w:val="25"/>
          <w:lang w:val="en-US" w:eastAsia="zh-CN"/>
        </w:rPr>
        <w:t>作出</w:t>
      </w:r>
      <w:proofErr w:type="gramEnd"/>
      <w:r w:rsidRPr="00F22002">
        <w:rPr>
          <w:rFonts w:asciiTheme="minorEastAsia" w:eastAsiaTheme="minorEastAsia" w:hAnsiTheme="minorEastAsia" w:hint="eastAsia"/>
          <w:snapToGrid w:val="0"/>
          <w:kern w:val="0"/>
          <w:sz w:val="25"/>
          <w:szCs w:val="25"/>
          <w:lang w:val="en-US" w:eastAsia="zh-CN"/>
        </w:rPr>
        <w:t>努力；挫折不会令他们慌乱。在协助建设此类社区的人数不断增长的地方，</w:t>
      </w:r>
      <w:proofErr w:type="gramStart"/>
      <w:r w:rsidRPr="00F22002">
        <w:rPr>
          <w:rFonts w:asciiTheme="minorEastAsia" w:eastAsiaTheme="minorEastAsia" w:hAnsiTheme="minorEastAsia" w:hint="eastAsia"/>
          <w:snapToGrid w:val="0"/>
          <w:kern w:val="0"/>
          <w:sz w:val="25"/>
          <w:szCs w:val="25"/>
          <w:lang w:val="en-US" w:eastAsia="zh-CN"/>
        </w:rPr>
        <w:t>圣业转变</w:t>
      </w:r>
      <w:proofErr w:type="gramEnd"/>
      <w:r w:rsidRPr="00F22002">
        <w:rPr>
          <w:rFonts w:asciiTheme="minorEastAsia" w:eastAsiaTheme="minorEastAsia" w:hAnsiTheme="minorEastAsia" w:hint="eastAsia"/>
          <w:snapToGrid w:val="0"/>
          <w:kern w:val="0"/>
          <w:sz w:val="25"/>
          <w:szCs w:val="25"/>
          <w:lang w:val="en-US" w:eastAsia="zh-CN"/>
        </w:rPr>
        <w:t>民众社会生活与内在生命的力量日益彰显。我们确信，竭诚推进全球计划的核心目标，必将使许许多多此类社区纷纷涌现。</w:t>
      </w:r>
    </w:p>
    <w:p w14:paraId="4E84FBF5" w14:textId="77777777" w:rsidR="00697587" w:rsidRPr="00F22002" w:rsidRDefault="00697587" w:rsidP="00F22002">
      <w:pPr>
        <w:widowControl w:val="0"/>
        <w:overflowPunct w:val="0"/>
        <w:topLinePunct/>
        <w:autoSpaceDE w:val="0"/>
        <w:autoSpaceDN w:val="0"/>
        <w:adjustRightInd w:val="0"/>
        <w:rPr>
          <w:rFonts w:asciiTheme="minorEastAsia" w:eastAsiaTheme="minorEastAsia" w:hAnsiTheme="minorEastAsia"/>
          <w:snapToGrid w:val="0"/>
          <w:kern w:val="0"/>
          <w:sz w:val="25"/>
          <w:szCs w:val="25"/>
          <w:lang w:val="en-US" w:eastAsia="zh-CN"/>
        </w:rPr>
      </w:pPr>
    </w:p>
    <w:p w14:paraId="5EC2B427" w14:textId="77777777" w:rsidR="00697587" w:rsidRPr="00F22002" w:rsidRDefault="00697587" w:rsidP="00F22002">
      <w:pPr>
        <w:widowControl w:val="0"/>
        <w:overflowPunct w:val="0"/>
        <w:topLinePunct/>
        <w:autoSpaceDE w:val="0"/>
        <w:autoSpaceDN w:val="0"/>
        <w:adjustRightInd w:val="0"/>
        <w:rPr>
          <w:rFonts w:asciiTheme="minorEastAsia" w:eastAsiaTheme="minorEastAsia" w:hAnsiTheme="minorEastAsia"/>
          <w:snapToGrid w:val="0"/>
          <w:kern w:val="0"/>
          <w:sz w:val="25"/>
          <w:szCs w:val="25"/>
          <w:lang w:val="en-US" w:eastAsia="zh-CN"/>
        </w:rPr>
      </w:pPr>
    </w:p>
    <w:p w14:paraId="6E862750" w14:textId="77777777" w:rsidR="00697587" w:rsidRPr="00F22002" w:rsidRDefault="008140AE" w:rsidP="00CB2B5A">
      <w:pPr>
        <w:widowControl w:val="0"/>
        <w:overflowPunct w:val="0"/>
        <w:topLinePunct/>
        <w:autoSpaceDE w:val="0"/>
        <w:autoSpaceDN w:val="0"/>
        <w:adjustRightInd w:val="0"/>
        <w:ind w:firstLine="0"/>
        <w:rPr>
          <w:rFonts w:asciiTheme="minorEastAsia" w:eastAsiaTheme="minorEastAsia" w:hAnsiTheme="minorEastAsia"/>
          <w:snapToGrid w:val="0"/>
          <w:kern w:val="0"/>
          <w:sz w:val="25"/>
          <w:szCs w:val="25"/>
          <w:lang w:val="en-US" w:eastAsia="zh-CN"/>
        </w:rPr>
      </w:pPr>
      <w:r w:rsidRPr="00F22002">
        <w:rPr>
          <w:rFonts w:asciiTheme="minorEastAsia" w:eastAsiaTheme="minorEastAsia" w:hAnsiTheme="minorEastAsia" w:hint="eastAsia"/>
          <w:snapToGrid w:val="0"/>
          <w:kern w:val="0"/>
          <w:sz w:val="25"/>
          <w:szCs w:val="25"/>
          <w:lang w:val="en-US" w:eastAsia="zh-CN"/>
        </w:rPr>
        <w:t>联区的推进</w:t>
      </w:r>
    </w:p>
    <w:p w14:paraId="2B9F1E87" w14:textId="77777777" w:rsidR="00697587" w:rsidRPr="00F22002" w:rsidRDefault="00697587" w:rsidP="00F22002">
      <w:pPr>
        <w:widowControl w:val="0"/>
        <w:overflowPunct w:val="0"/>
        <w:topLinePunct/>
        <w:autoSpaceDE w:val="0"/>
        <w:autoSpaceDN w:val="0"/>
        <w:adjustRightInd w:val="0"/>
        <w:rPr>
          <w:rFonts w:asciiTheme="minorEastAsia" w:eastAsiaTheme="minorEastAsia" w:hAnsiTheme="minorEastAsia"/>
          <w:snapToGrid w:val="0"/>
          <w:kern w:val="0"/>
          <w:sz w:val="25"/>
          <w:szCs w:val="25"/>
        </w:rPr>
      </w:pPr>
    </w:p>
    <w:p w14:paraId="1262DB44" w14:textId="77777777" w:rsidR="00697587" w:rsidRPr="00F22002" w:rsidRDefault="008140AE" w:rsidP="000F6716">
      <w:pPr>
        <w:widowControl w:val="0"/>
        <w:overflowPunct w:val="0"/>
        <w:autoSpaceDE w:val="0"/>
        <w:autoSpaceDN w:val="0"/>
        <w:adjustRightInd w:val="0"/>
        <w:rPr>
          <w:rFonts w:asciiTheme="minorEastAsia" w:eastAsiaTheme="minorEastAsia" w:hAnsiTheme="minorEastAsia"/>
          <w:snapToGrid w:val="0"/>
          <w:kern w:val="0"/>
          <w:sz w:val="25"/>
          <w:szCs w:val="25"/>
          <w:lang w:val="en-US" w:eastAsia="zh-CN"/>
        </w:rPr>
      </w:pPr>
      <w:r w:rsidRPr="00F22002">
        <w:rPr>
          <w:rFonts w:asciiTheme="minorEastAsia" w:eastAsiaTheme="minorEastAsia" w:hAnsiTheme="minorEastAsia" w:hint="eastAsia"/>
          <w:snapToGrid w:val="0"/>
          <w:kern w:val="0"/>
          <w:sz w:val="25"/>
          <w:szCs w:val="25"/>
          <w:lang w:val="en-US" w:eastAsia="zh-CN"/>
        </w:rPr>
        <w:t>要进一步展现信仰的社会建设力量，头等要务还是继续推进世界各地的成批入教进程。愈加广泛地传播巴哈欧拉的启示之光，让祂的信仰之根愈加深入社会土壤，这些工作本质上是灵性的，而其成果可以量化：已开展成长计划的联</w:t>
      </w:r>
      <w:proofErr w:type="gramStart"/>
      <w:r w:rsidRPr="00F22002">
        <w:rPr>
          <w:rFonts w:asciiTheme="minorEastAsia" w:eastAsiaTheme="minorEastAsia" w:hAnsiTheme="minorEastAsia" w:hint="eastAsia"/>
          <w:snapToGrid w:val="0"/>
          <w:kern w:val="0"/>
          <w:sz w:val="25"/>
          <w:szCs w:val="25"/>
          <w:lang w:val="en-US" w:eastAsia="zh-CN"/>
        </w:rPr>
        <w:t>区数量</w:t>
      </w:r>
      <w:proofErr w:type="gramEnd"/>
      <w:r w:rsidRPr="00F22002">
        <w:rPr>
          <w:rFonts w:asciiTheme="minorEastAsia" w:eastAsiaTheme="minorEastAsia" w:hAnsiTheme="minorEastAsia" w:hint="eastAsia"/>
          <w:snapToGrid w:val="0"/>
          <w:kern w:val="0"/>
          <w:sz w:val="25"/>
          <w:szCs w:val="25"/>
          <w:lang w:val="en-US" w:eastAsia="zh-CN"/>
        </w:rPr>
        <w:t>和这些联区达到的密集程度。如今方法已具备，可促成这两个维度的快速增长。在当前系列全球计划期间，至</w:t>
      </w:r>
      <w:proofErr w:type="gramStart"/>
      <w:r w:rsidRPr="00F22002">
        <w:rPr>
          <w:rFonts w:asciiTheme="minorEastAsia" w:eastAsiaTheme="minorEastAsia" w:hAnsiTheme="minorEastAsia" w:hint="eastAsia"/>
          <w:snapToGrid w:val="0"/>
          <w:kern w:val="0"/>
          <w:sz w:val="25"/>
          <w:szCs w:val="25"/>
          <w:lang w:val="en-US" w:eastAsia="zh-CN"/>
        </w:rPr>
        <w:t>大圣名</w:t>
      </w:r>
      <w:proofErr w:type="gramEnd"/>
      <w:r w:rsidRPr="00F22002">
        <w:rPr>
          <w:rFonts w:asciiTheme="minorEastAsia" w:eastAsiaTheme="minorEastAsia" w:hAnsiTheme="minorEastAsia" w:hint="eastAsia"/>
          <w:snapToGrid w:val="0"/>
          <w:kern w:val="0"/>
          <w:sz w:val="25"/>
          <w:szCs w:val="25"/>
          <w:lang w:val="en-US" w:eastAsia="zh-CN"/>
        </w:rPr>
        <w:t>的社团必须矢志实现的目标是在全球所有联区实施密集成长计划。这一艰巨目标意味着要以前所未有的规模提高活动的广度和密集度。在九年计划期间必须朝此目标快速推进。</w:t>
      </w:r>
    </w:p>
    <w:p w14:paraId="75827859" w14:textId="77777777" w:rsidR="00697587" w:rsidRPr="00F22002" w:rsidRDefault="00697587" w:rsidP="000F6716">
      <w:pPr>
        <w:widowControl w:val="0"/>
        <w:overflowPunct w:val="0"/>
        <w:autoSpaceDE w:val="0"/>
        <w:autoSpaceDN w:val="0"/>
        <w:adjustRightInd w:val="0"/>
        <w:rPr>
          <w:rFonts w:asciiTheme="minorEastAsia" w:eastAsiaTheme="minorEastAsia" w:hAnsiTheme="minorEastAsia"/>
          <w:snapToGrid w:val="0"/>
          <w:kern w:val="0"/>
          <w:sz w:val="25"/>
          <w:szCs w:val="25"/>
        </w:rPr>
      </w:pPr>
    </w:p>
    <w:p w14:paraId="294FD476" w14:textId="77777777" w:rsidR="00697587" w:rsidRPr="00F22002" w:rsidRDefault="008140AE" w:rsidP="000F6716">
      <w:pPr>
        <w:widowControl w:val="0"/>
        <w:overflowPunct w:val="0"/>
        <w:autoSpaceDE w:val="0"/>
        <w:autoSpaceDN w:val="0"/>
        <w:adjustRightInd w:val="0"/>
        <w:rPr>
          <w:rFonts w:asciiTheme="minorEastAsia" w:eastAsiaTheme="minorEastAsia" w:hAnsiTheme="minorEastAsia"/>
          <w:snapToGrid w:val="0"/>
          <w:kern w:val="0"/>
          <w:sz w:val="25"/>
          <w:szCs w:val="25"/>
          <w:lang w:val="en-US" w:eastAsia="zh-CN"/>
        </w:rPr>
      </w:pPr>
      <w:r w:rsidRPr="00F22002">
        <w:rPr>
          <w:rFonts w:asciiTheme="minorEastAsia" w:eastAsiaTheme="minorEastAsia" w:hAnsiTheme="minorEastAsia" w:hint="eastAsia"/>
          <w:snapToGrid w:val="0"/>
          <w:kern w:val="0"/>
          <w:sz w:val="25"/>
          <w:szCs w:val="25"/>
          <w:lang w:val="en-US" w:eastAsia="zh-CN"/>
        </w:rPr>
        <w:t>作为初始步骤，我们要求你们</w:t>
      </w:r>
      <w:proofErr w:type="gramStart"/>
      <w:r w:rsidRPr="00F22002">
        <w:rPr>
          <w:rFonts w:asciiTheme="minorEastAsia" w:eastAsiaTheme="minorEastAsia" w:hAnsiTheme="minorEastAsia" w:hint="eastAsia"/>
          <w:snapToGrid w:val="0"/>
          <w:kern w:val="0"/>
          <w:sz w:val="25"/>
          <w:szCs w:val="25"/>
          <w:lang w:val="en-US" w:eastAsia="zh-CN"/>
        </w:rPr>
        <w:t>协助总</w:t>
      </w:r>
      <w:proofErr w:type="gramEnd"/>
      <w:r w:rsidRPr="00F22002">
        <w:rPr>
          <w:rFonts w:asciiTheme="minorEastAsia" w:eastAsiaTheme="minorEastAsia" w:hAnsiTheme="minorEastAsia" w:hint="eastAsia"/>
          <w:snapToGrid w:val="0"/>
          <w:kern w:val="0"/>
          <w:sz w:val="25"/>
          <w:szCs w:val="25"/>
          <w:lang w:val="en-US" w:eastAsia="zh-CN"/>
        </w:rPr>
        <w:t>灵理会和巴哈伊区域理事会，判断其辖区内的联区划分方案是否更宜</w:t>
      </w:r>
      <w:proofErr w:type="gramStart"/>
      <w:r w:rsidRPr="00F22002">
        <w:rPr>
          <w:rFonts w:asciiTheme="minorEastAsia" w:eastAsiaTheme="minorEastAsia" w:hAnsiTheme="minorEastAsia" w:hint="eastAsia"/>
          <w:snapToGrid w:val="0"/>
          <w:kern w:val="0"/>
          <w:sz w:val="25"/>
          <w:szCs w:val="25"/>
          <w:lang w:val="en-US" w:eastAsia="zh-CN"/>
        </w:rPr>
        <w:t>作出</w:t>
      </w:r>
      <w:proofErr w:type="gramEnd"/>
      <w:r w:rsidRPr="00F22002">
        <w:rPr>
          <w:rFonts w:asciiTheme="minorEastAsia" w:eastAsiaTheme="minorEastAsia" w:hAnsiTheme="minorEastAsia" w:hint="eastAsia"/>
          <w:snapToGrid w:val="0"/>
          <w:kern w:val="0"/>
          <w:sz w:val="25"/>
          <w:szCs w:val="25"/>
          <w:lang w:val="en-US" w:eastAsia="zh-CN"/>
        </w:rPr>
        <w:t>调整。你们知道，联区是这样一个区域，在其范围内全球计划的活动能以可管理、可持续的方式推进。过去二十一年间，关于世界</w:t>
      </w:r>
      <w:r w:rsidRPr="00F22002">
        <w:rPr>
          <w:rFonts w:asciiTheme="minorEastAsia" w:eastAsiaTheme="minorEastAsia" w:hAnsiTheme="minorEastAsia" w:hint="eastAsia"/>
          <w:snapToGrid w:val="0"/>
          <w:kern w:val="0"/>
          <w:sz w:val="25"/>
          <w:szCs w:val="25"/>
          <w:lang w:val="en-US" w:eastAsia="zh-CN"/>
        </w:rPr>
        <w:lastRenderedPageBreak/>
        <w:t>不同地方、不同环境下联区规模多大方为“可管理”，朋友们学到了很多；由于成长带来的结果，一些国家已经开始考虑调整联区的范围。很多情况下，此番重</w:t>
      </w:r>
      <w:proofErr w:type="gramStart"/>
      <w:r w:rsidRPr="00F22002">
        <w:rPr>
          <w:rFonts w:asciiTheme="minorEastAsia" w:eastAsiaTheme="minorEastAsia" w:hAnsiTheme="minorEastAsia" w:hint="eastAsia"/>
          <w:snapToGrid w:val="0"/>
          <w:kern w:val="0"/>
          <w:sz w:val="25"/>
          <w:szCs w:val="25"/>
          <w:lang w:val="en-US" w:eastAsia="zh-CN"/>
        </w:rPr>
        <w:t>估不会</w:t>
      </w:r>
      <w:proofErr w:type="gramEnd"/>
      <w:r w:rsidRPr="00F22002">
        <w:rPr>
          <w:rFonts w:asciiTheme="minorEastAsia" w:eastAsiaTheme="minorEastAsia" w:hAnsiTheme="minorEastAsia" w:hint="eastAsia"/>
          <w:snapToGrid w:val="0"/>
          <w:kern w:val="0"/>
          <w:sz w:val="25"/>
          <w:szCs w:val="25"/>
          <w:lang w:val="en-US" w:eastAsia="zh-CN"/>
        </w:rPr>
        <w:t>产生任何变化，但某些情况下，联区要被拆分，或缩小，有的可能会变大。因为自然地域条件而人口稀少的地区可以不纳入联区划分方案当中。当然，住在此类地区的信徒都会尽可能多地采用行动框架中适合当地情况的要素。</w:t>
      </w:r>
    </w:p>
    <w:p w14:paraId="76967C85" w14:textId="77777777" w:rsidR="00697587" w:rsidRPr="00F22002" w:rsidRDefault="00697587" w:rsidP="000F6716">
      <w:pPr>
        <w:widowControl w:val="0"/>
        <w:overflowPunct w:val="0"/>
        <w:autoSpaceDE w:val="0"/>
        <w:autoSpaceDN w:val="0"/>
        <w:adjustRightInd w:val="0"/>
        <w:rPr>
          <w:rFonts w:asciiTheme="minorEastAsia" w:eastAsiaTheme="minorEastAsia" w:hAnsiTheme="minorEastAsia"/>
          <w:snapToGrid w:val="0"/>
          <w:kern w:val="0"/>
          <w:sz w:val="25"/>
          <w:szCs w:val="25"/>
        </w:rPr>
      </w:pPr>
    </w:p>
    <w:p w14:paraId="0633E95D" w14:textId="03FB85EC" w:rsidR="00697587" w:rsidRPr="00F22002" w:rsidRDefault="008140AE" w:rsidP="000F6716">
      <w:pPr>
        <w:widowControl w:val="0"/>
        <w:overflowPunct w:val="0"/>
        <w:autoSpaceDE w:val="0"/>
        <w:autoSpaceDN w:val="0"/>
        <w:adjustRightInd w:val="0"/>
        <w:rPr>
          <w:rFonts w:asciiTheme="minorEastAsia" w:eastAsiaTheme="minorEastAsia" w:hAnsiTheme="minorEastAsia"/>
          <w:snapToGrid w:val="0"/>
          <w:kern w:val="0"/>
          <w:sz w:val="25"/>
          <w:szCs w:val="25"/>
          <w:lang w:val="en-US" w:eastAsia="zh-CN"/>
        </w:rPr>
      </w:pPr>
      <w:r w:rsidRPr="00F22002">
        <w:rPr>
          <w:rFonts w:asciiTheme="minorEastAsia" w:eastAsiaTheme="minorEastAsia" w:hAnsiTheme="minorEastAsia" w:hint="eastAsia"/>
          <w:snapToGrid w:val="0"/>
          <w:kern w:val="0"/>
          <w:sz w:val="25"/>
          <w:szCs w:val="25"/>
          <w:lang w:val="en-US" w:eastAsia="zh-CN"/>
        </w:rPr>
        <w:t>联区沿着连续发展的道路前进，依然是社团拓展与巩固的基本模式。朋友们从我们以往的文告和他们自身的经验中，已十分清楚所应遵循的发展道路的特征，尤其是标志着发展进程的第一、第二和第三个里程碑，我们认为不必重申之前的阐述。预计一年计划结束之时，将有6000多个联区在实施成长计划，其中近5000个联区将跨越第二个里程碑，其中1300个联区的信徒还会有进一步发展。在未来九年内，这些数字须大幅攀升。</w:t>
      </w:r>
      <w:r w:rsidR="008A2D72" w:rsidRPr="00F22002">
        <w:rPr>
          <w:rFonts w:asciiTheme="minorEastAsia" w:eastAsiaTheme="minorEastAsia" w:hAnsiTheme="minorEastAsia" w:hint="eastAsia"/>
          <w:snapToGrid w:val="0"/>
          <w:kern w:val="0"/>
          <w:sz w:val="25"/>
          <w:szCs w:val="25"/>
          <w:lang w:val="en-US" w:eastAsia="zh-CN"/>
        </w:rPr>
        <w:t>我们要求，一旦</w:t>
      </w:r>
      <w:r w:rsidRPr="00F22002">
        <w:rPr>
          <w:rFonts w:asciiTheme="minorEastAsia" w:eastAsiaTheme="minorEastAsia" w:hAnsiTheme="minorEastAsia" w:hint="eastAsia"/>
          <w:snapToGrid w:val="0"/>
          <w:kern w:val="0"/>
          <w:sz w:val="25"/>
          <w:szCs w:val="25"/>
          <w:lang w:val="en-US" w:eastAsia="zh-CN"/>
        </w:rPr>
        <w:t>各国决定对联区划分方案</w:t>
      </w:r>
      <w:proofErr w:type="gramStart"/>
      <w:r w:rsidRPr="00F22002">
        <w:rPr>
          <w:rFonts w:asciiTheme="minorEastAsia" w:eastAsiaTheme="minorEastAsia" w:hAnsiTheme="minorEastAsia" w:hint="eastAsia"/>
          <w:snapToGrid w:val="0"/>
          <w:kern w:val="0"/>
          <w:sz w:val="25"/>
          <w:szCs w:val="25"/>
          <w:lang w:val="en-US" w:eastAsia="zh-CN"/>
        </w:rPr>
        <w:t>作出</w:t>
      </w:r>
      <w:proofErr w:type="gramEnd"/>
      <w:r w:rsidRPr="00F22002">
        <w:rPr>
          <w:rFonts w:asciiTheme="minorEastAsia" w:eastAsiaTheme="minorEastAsia" w:hAnsiTheme="minorEastAsia" w:hint="eastAsia"/>
          <w:snapToGrid w:val="0"/>
          <w:kern w:val="0"/>
          <w:sz w:val="25"/>
          <w:szCs w:val="25"/>
          <w:lang w:val="en-US" w:eastAsia="zh-CN"/>
        </w:rPr>
        <w:t>调整，你们</w:t>
      </w:r>
      <w:r w:rsidR="008A2D72" w:rsidRPr="00F22002">
        <w:rPr>
          <w:rFonts w:asciiTheme="minorEastAsia" w:eastAsiaTheme="minorEastAsia" w:hAnsiTheme="minorEastAsia" w:hint="eastAsia"/>
          <w:snapToGrid w:val="0"/>
          <w:kern w:val="0"/>
          <w:sz w:val="25"/>
          <w:szCs w:val="25"/>
          <w:lang w:val="en-US" w:eastAsia="zh-CN"/>
        </w:rPr>
        <w:t>就</w:t>
      </w:r>
      <w:r w:rsidRPr="00F22002">
        <w:rPr>
          <w:rFonts w:asciiTheme="minorEastAsia" w:eastAsiaTheme="minorEastAsia" w:hAnsiTheme="minorEastAsia" w:hint="eastAsia"/>
          <w:snapToGrid w:val="0"/>
          <w:kern w:val="0"/>
          <w:sz w:val="25"/>
          <w:szCs w:val="25"/>
          <w:lang w:val="en-US" w:eastAsia="zh-CN"/>
        </w:rPr>
        <w:t>与总灵理会及巴哈伊区域理事会一道，预估九年计划期间跨越第一、第二和第三个里程碑的联</w:t>
      </w:r>
      <w:proofErr w:type="gramStart"/>
      <w:r w:rsidRPr="00F22002">
        <w:rPr>
          <w:rFonts w:asciiTheme="minorEastAsia" w:eastAsiaTheme="minorEastAsia" w:hAnsiTheme="minorEastAsia" w:hint="eastAsia"/>
          <w:snapToGrid w:val="0"/>
          <w:kern w:val="0"/>
          <w:sz w:val="25"/>
          <w:szCs w:val="25"/>
          <w:lang w:val="en-US" w:eastAsia="zh-CN"/>
        </w:rPr>
        <w:t>区数量</w:t>
      </w:r>
      <w:proofErr w:type="gramEnd"/>
      <w:r w:rsidRPr="00F22002">
        <w:rPr>
          <w:rFonts w:asciiTheme="minorEastAsia" w:eastAsiaTheme="minorEastAsia" w:hAnsiTheme="minorEastAsia" w:hint="eastAsia"/>
          <w:snapToGrid w:val="0"/>
          <w:kern w:val="0"/>
          <w:sz w:val="25"/>
          <w:szCs w:val="25"/>
          <w:lang w:val="en-US" w:eastAsia="zh-CN"/>
        </w:rPr>
        <w:t>分别是多少。值得注意的是，这应只是在充分获取信息后的估算；之后如有需要可再予修正，而不必为此大费周章。因此，我们要求这些估算结果在诺鲁孜节前发送到巴哈伊世界中心。那么在里兹万节，我们就能提出巴哈伊世界对九年计划的整体愿景。</w:t>
      </w:r>
    </w:p>
    <w:p w14:paraId="108C4FC2" w14:textId="77777777" w:rsidR="00697587" w:rsidRPr="00F22002" w:rsidRDefault="00697587" w:rsidP="000F6716">
      <w:pPr>
        <w:widowControl w:val="0"/>
        <w:overflowPunct w:val="0"/>
        <w:autoSpaceDE w:val="0"/>
        <w:autoSpaceDN w:val="0"/>
        <w:adjustRightInd w:val="0"/>
        <w:rPr>
          <w:rFonts w:asciiTheme="minorEastAsia" w:eastAsiaTheme="minorEastAsia" w:hAnsiTheme="minorEastAsia"/>
          <w:snapToGrid w:val="0"/>
          <w:kern w:val="0"/>
          <w:sz w:val="25"/>
          <w:szCs w:val="25"/>
        </w:rPr>
      </w:pPr>
    </w:p>
    <w:p w14:paraId="71DC7714" w14:textId="1CCF9C30" w:rsidR="00697587" w:rsidRPr="00F22002" w:rsidRDefault="008140AE" w:rsidP="000F6716">
      <w:pPr>
        <w:widowControl w:val="0"/>
        <w:overflowPunct w:val="0"/>
        <w:autoSpaceDE w:val="0"/>
        <w:autoSpaceDN w:val="0"/>
        <w:adjustRightInd w:val="0"/>
        <w:rPr>
          <w:rFonts w:asciiTheme="minorEastAsia" w:eastAsiaTheme="minorEastAsia" w:hAnsiTheme="minorEastAsia"/>
          <w:snapToGrid w:val="0"/>
          <w:kern w:val="0"/>
          <w:sz w:val="25"/>
          <w:szCs w:val="25"/>
          <w:lang w:val="en-US" w:eastAsia="zh-CN"/>
        </w:rPr>
      </w:pPr>
      <w:r w:rsidRPr="00F22002">
        <w:rPr>
          <w:rFonts w:asciiTheme="minorEastAsia" w:eastAsiaTheme="minorEastAsia" w:hAnsiTheme="minorEastAsia" w:hint="eastAsia"/>
          <w:snapToGrid w:val="0"/>
          <w:kern w:val="0"/>
          <w:sz w:val="25"/>
          <w:szCs w:val="25"/>
          <w:lang w:val="en-US" w:eastAsia="zh-CN"/>
        </w:rPr>
        <w:t>我们知道，在某些区域和国家，信仰的发展仍处于早期阶段，因而亟需确保巴哈伊世界在加速成长进程方面取得的经验也能让这些地方获益。一个显见的重要经验是：对区域而言，一个跨越第三里程碑的联</w:t>
      </w:r>
      <w:proofErr w:type="gramStart"/>
      <w:r w:rsidRPr="00F22002">
        <w:rPr>
          <w:rFonts w:asciiTheme="minorEastAsia" w:eastAsiaTheme="minorEastAsia" w:hAnsiTheme="minorEastAsia" w:hint="eastAsia"/>
          <w:snapToGrid w:val="0"/>
          <w:kern w:val="0"/>
          <w:sz w:val="25"/>
          <w:szCs w:val="25"/>
          <w:lang w:val="en-US" w:eastAsia="zh-CN"/>
        </w:rPr>
        <w:t>区价值</w:t>
      </w:r>
      <w:proofErr w:type="gramEnd"/>
      <w:r w:rsidRPr="00F22002">
        <w:rPr>
          <w:rFonts w:asciiTheme="minorEastAsia" w:eastAsiaTheme="minorEastAsia" w:hAnsiTheme="minorEastAsia" w:hint="eastAsia"/>
          <w:snapToGrid w:val="0"/>
          <w:kern w:val="0"/>
          <w:sz w:val="25"/>
          <w:szCs w:val="25"/>
          <w:lang w:val="en-US" w:eastAsia="zh-CN"/>
        </w:rPr>
        <w:t>巨大。某个联区的朋友们一旦培养出此种进步所需的一系列能力，</w:t>
      </w:r>
      <w:proofErr w:type="spellStart"/>
      <w:r w:rsidRPr="00F22002">
        <w:rPr>
          <w:rFonts w:asciiTheme="minorEastAsia" w:eastAsiaTheme="minorEastAsia" w:hAnsiTheme="minorEastAsia" w:hint="eastAsia"/>
          <w:snapToGrid w:val="0"/>
          <w:kern w:val="0"/>
          <w:sz w:val="25"/>
          <w:szCs w:val="25"/>
        </w:rPr>
        <w:t>并获得方法</w:t>
      </w:r>
      <w:proofErr w:type="spellEnd"/>
      <w:r w:rsidR="006310F9" w:rsidRPr="00F22002">
        <w:rPr>
          <w:rFonts w:asciiTheme="minorEastAsia" w:eastAsiaTheme="minorEastAsia" w:hAnsiTheme="minorEastAsia" w:hint="eastAsia"/>
          <w:snapToGrid w:val="0"/>
          <w:kern w:val="0"/>
          <w:sz w:val="25"/>
          <w:szCs w:val="25"/>
          <w:lang w:eastAsia="zh-CN"/>
        </w:rPr>
        <w:t>围绕</w:t>
      </w:r>
      <w:proofErr w:type="spellStart"/>
      <w:r w:rsidRPr="00F22002">
        <w:rPr>
          <w:rFonts w:asciiTheme="minorEastAsia" w:eastAsiaTheme="minorEastAsia" w:hAnsiTheme="minorEastAsia" w:hint="eastAsia"/>
          <w:snapToGrid w:val="0"/>
          <w:kern w:val="0"/>
          <w:sz w:val="25"/>
          <w:szCs w:val="25"/>
        </w:rPr>
        <w:t>社区建设举措</w:t>
      </w:r>
      <w:proofErr w:type="spellEnd"/>
      <w:r w:rsidR="006310F9" w:rsidRPr="00F22002">
        <w:rPr>
          <w:rFonts w:asciiTheme="minorEastAsia" w:eastAsiaTheme="minorEastAsia" w:hAnsiTheme="minorEastAsia" w:hint="eastAsia"/>
          <w:snapToGrid w:val="0"/>
          <w:kern w:val="0"/>
          <w:sz w:val="25"/>
          <w:szCs w:val="25"/>
          <w:lang w:eastAsia="zh-CN"/>
        </w:rPr>
        <w:t>来传播</w:t>
      </w:r>
      <w:proofErr w:type="spellStart"/>
      <w:r w:rsidRPr="00F22002">
        <w:rPr>
          <w:rFonts w:asciiTheme="minorEastAsia" w:eastAsiaTheme="minorEastAsia" w:hAnsiTheme="minorEastAsia" w:hint="eastAsia"/>
          <w:snapToGrid w:val="0"/>
          <w:kern w:val="0"/>
          <w:sz w:val="25"/>
          <w:szCs w:val="25"/>
        </w:rPr>
        <w:t>洞见</w:t>
      </w:r>
      <w:proofErr w:type="spellEnd"/>
      <w:r w:rsidR="006310F9" w:rsidRPr="00F22002">
        <w:rPr>
          <w:rFonts w:asciiTheme="minorEastAsia" w:eastAsiaTheme="minorEastAsia" w:hAnsiTheme="minorEastAsia" w:hint="eastAsia"/>
          <w:snapToGrid w:val="0"/>
          <w:kern w:val="0"/>
          <w:sz w:val="25"/>
          <w:szCs w:val="25"/>
          <w:lang w:eastAsia="zh-CN"/>
        </w:rPr>
        <w:t>、分享</w:t>
      </w:r>
      <w:proofErr w:type="spellStart"/>
      <w:r w:rsidRPr="00F22002">
        <w:rPr>
          <w:rFonts w:asciiTheme="minorEastAsia" w:eastAsiaTheme="minorEastAsia" w:hAnsiTheme="minorEastAsia" w:hint="eastAsia"/>
          <w:snapToGrid w:val="0"/>
          <w:kern w:val="0"/>
          <w:sz w:val="25"/>
          <w:szCs w:val="25"/>
        </w:rPr>
        <w:t>经验，周边联区的拓展与巩固工作将得到迅疾加速</w:t>
      </w:r>
      <w:proofErr w:type="spellEnd"/>
      <w:r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lang w:val="en-US" w:eastAsia="zh-CN"/>
        </w:rPr>
        <w:t>有鉴于此，在九年计划期间，每个国家、每个区域一定要有至少一个联区的成长进程达到这种密集度。这是九年计划的主要目标之一，它要求众多献身之士全神贯注地努力。国际传导中心已准备与你们一道实施若干策略以达成这一目标。首要的策略是部署国际和境内拓荒者团队，他们熟悉行动框架且准备在今后数年投入大量时间和精力服务圣业。你们要向总灵理会和巴哈伊区域理事会强调这一紧迫任务：鼓励信徒们追随往昔众多英雄人物的足迹，挺身而出，确保信仰</w:t>
      </w:r>
      <w:proofErr w:type="gramStart"/>
      <w:r w:rsidRPr="00F22002">
        <w:rPr>
          <w:rFonts w:asciiTheme="minorEastAsia" w:eastAsiaTheme="minorEastAsia" w:hAnsiTheme="minorEastAsia" w:hint="eastAsia"/>
          <w:snapToGrid w:val="0"/>
          <w:kern w:val="0"/>
          <w:sz w:val="25"/>
          <w:szCs w:val="25"/>
          <w:lang w:val="en-US" w:eastAsia="zh-CN"/>
        </w:rPr>
        <w:t>之光朗照</w:t>
      </w:r>
      <w:proofErr w:type="gramEnd"/>
      <w:r w:rsidRPr="00F22002">
        <w:rPr>
          <w:rFonts w:asciiTheme="minorEastAsia" w:eastAsiaTheme="minorEastAsia" w:hAnsiTheme="minorEastAsia" w:hint="eastAsia"/>
          <w:snapToGrid w:val="0"/>
          <w:kern w:val="0"/>
          <w:sz w:val="25"/>
          <w:szCs w:val="25"/>
          <w:lang w:val="en-US" w:eastAsia="zh-CN"/>
        </w:rPr>
        <w:t>每片疆土。我们特别</w:t>
      </w:r>
      <w:r w:rsidR="00143EF1" w:rsidRPr="00F22002">
        <w:rPr>
          <w:rFonts w:asciiTheme="minorEastAsia" w:eastAsiaTheme="minorEastAsia" w:hAnsiTheme="minorEastAsia" w:hint="eastAsia"/>
          <w:snapToGrid w:val="0"/>
          <w:kern w:val="0"/>
          <w:sz w:val="25"/>
          <w:szCs w:val="25"/>
          <w:lang w:val="en-US" w:eastAsia="zh-CN"/>
        </w:rPr>
        <w:t>期</w:t>
      </w:r>
      <w:r w:rsidRPr="00F22002">
        <w:rPr>
          <w:rFonts w:asciiTheme="minorEastAsia" w:eastAsiaTheme="minorEastAsia" w:hAnsiTheme="minorEastAsia" w:hint="eastAsia"/>
          <w:snapToGrid w:val="0"/>
          <w:kern w:val="0"/>
          <w:sz w:val="25"/>
          <w:szCs w:val="25"/>
          <w:lang w:val="en-US" w:eastAsia="zh-CN"/>
        </w:rPr>
        <w:t>望那些积聚了实力和经验的国家、区域和</w:t>
      </w:r>
      <w:proofErr w:type="gramStart"/>
      <w:r w:rsidRPr="00F22002">
        <w:rPr>
          <w:rFonts w:asciiTheme="minorEastAsia" w:eastAsiaTheme="minorEastAsia" w:hAnsiTheme="minorEastAsia" w:hint="eastAsia"/>
          <w:snapToGrid w:val="0"/>
          <w:kern w:val="0"/>
          <w:sz w:val="25"/>
          <w:szCs w:val="25"/>
          <w:lang w:val="en-US" w:eastAsia="zh-CN"/>
        </w:rPr>
        <w:t>联区</w:t>
      </w:r>
      <w:proofErr w:type="gramEnd"/>
      <w:r w:rsidRPr="00F22002">
        <w:rPr>
          <w:rFonts w:asciiTheme="minorEastAsia" w:eastAsiaTheme="minorEastAsia" w:hAnsiTheme="minorEastAsia" w:hint="eastAsia"/>
          <w:snapToGrid w:val="0"/>
          <w:kern w:val="0"/>
          <w:sz w:val="25"/>
          <w:szCs w:val="25"/>
          <w:lang w:val="en-US" w:eastAsia="zh-CN"/>
        </w:rPr>
        <w:t>，能输出拓荒者前往需要帮助的地方，亦可通过其他方式提供支持。这种支持的流动是</w:t>
      </w:r>
      <w:r w:rsidRPr="00F22002">
        <w:rPr>
          <w:rFonts w:asciiTheme="minorEastAsia" w:eastAsiaTheme="minorEastAsia" w:hAnsiTheme="minorEastAsia" w:hint="eastAsia"/>
          <w:snapToGrid w:val="0"/>
          <w:kern w:val="0"/>
          <w:sz w:val="25"/>
          <w:szCs w:val="25"/>
          <w:lang w:val="en-US" w:eastAsia="zh-CN" w:bidi="ar"/>
        </w:rPr>
        <w:t>进步所必不可少的</w:t>
      </w:r>
      <w:r w:rsidRPr="00F22002">
        <w:rPr>
          <w:rFonts w:asciiTheme="minorEastAsia" w:eastAsiaTheme="minorEastAsia" w:hAnsiTheme="minorEastAsia" w:hint="eastAsia"/>
          <w:snapToGrid w:val="0"/>
          <w:kern w:val="0"/>
          <w:sz w:val="25"/>
          <w:szCs w:val="25"/>
          <w:lang w:val="en-US" w:eastAsia="zh-CN"/>
        </w:rPr>
        <w:t>合作互助精神在系统行动中的又一体现</w:t>
      </w:r>
      <w:r w:rsidRPr="00F22002">
        <w:rPr>
          <w:rFonts w:asciiTheme="minorEastAsia" w:eastAsiaTheme="minorEastAsia" w:hAnsiTheme="minorEastAsia" w:hint="eastAsia"/>
          <w:snapToGrid w:val="0"/>
          <w:kern w:val="0"/>
          <w:sz w:val="25"/>
          <w:szCs w:val="25"/>
          <w:lang w:eastAsia="zh-CN" w:bidi="ar"/>
        </w:rPr>
        <w:t>。</w:t>
      </w:r>
    </w:p>
    <w:p w14:paraId="31D11D8C" w14:textId="77777777" w:rsidR="00697587" w:rsidRPr="00F22002" w:rsidRDefault="00697587" w:rsidP="000F6716">
      <w:pPr>
        <w:widowControl w:val="0"/>
        <w:overflowPunct w:val="0"/>
        <w:autoSpaceDE w:val="0"/>
        <w:autoSpaceDN w:val="0"/>
        <w:adjustRightInd w:val="0"/>
        <w:rPr>
          <w:rFonts w:asciiTheme="minorEastAsia" w:eastAsiaTheme="minorEastAsia" w:hAnsiTheme="minorEastAsia"/>
          <w:snapToGrid w:val="0"/>
          <w:kern w:val="0"/>
          <w:sz w:val="25"/>
          <w:szCs w:val="25"/>
        </w:rPr>
      </w:pPr>
    </w:p>
    <w:p w14:paraId="3E675143" w14:textId="207BF481" w:rsidR="00697587" w:rsidRPr="00F22002" w:rsidRDefault="008140AE" w:rsidP="000F6716">
      <w:pPr>
        <w:widowControl w:val="0"/>
        <w:overflowPunct w:val="0"/>
        <w:autoSpaceDE w:val="0"/>
        <w:autoSpaceDN w:val="0"/>
        <w:adjustRightInd w:val="0"/>
        <w:rPr>
          <w:rFonts w:asciiTheme="minorEastAsia" w:eastAsiaTheme="minorEastAsia" w:hAnsiTheme="minorEastAsia"/>
          <w:snapToGrid w:val="0"/>
          <w:kern w:val="0"/>
          <w:sz w:val="25"/>
          <w:szCs w:val="25"/>
          <w:lang w:val="en-US" w:eastAsia="zh-CN"/>
        </w:rPr>
      </w:pPr>
      <w:bookmarkStart w:id="3" w:name="_Hlk87805935"/>
      <w:r w:rsidRPr="00F22002">
        <w:rPr>
          <w:rFonts w:asciiTheme="minorEastAsia" w:eastAsiaTheme="minorEastAsia" w:hAnsiTheme="minorEastAsia" w:hint="eastAsia"/>
          <w:snapToGrid w:val="0"/>
          <w:kern w:val="0"/>
          <w:sz w:val="25"/>
          <w:szCs w:val="25"/>
          <w:lang w:val="en-US" w:eastAsia="zh-CN"/>
        </w:rPr>
        <w:t>之前的系列全球计划，尤其是上一个五年计划所取得的成就，离不开传导工作的巨大进展。这项工作的一个重要维度是就灵性主题展开交谈的能力，我们在2015年致顾问团大会的文告中探讨了这种能力，描述了它是如何通过参与研习课</w:t>
      </w:r>
      <w:r w:rsidRPr="00F22002">
        <w:rPr>
          <w:rFonts w:asciiTheme="minorEastAsia" w:eastAsiaTheme="minorEastAsia" w:hAnsiTheme="minorEastAsia" w:hint="eastAsia"/>
          <w:snapToGrid w:val="0"/>
          <w:kern w:val="0"/>
          <w:sz w:val="25"/>
          <w:szCs w:val="25"/>
          <w:lang w:val="en-US" w:eastAsia="zh-CN"/>
        </w:rPr>
        <w:lastRenderedPageBreak/>
        <w:t>程、获取实践经验而得到发展的。显然，在基层展现的活动模式开辟了各种空间，</w:t>
      </w:r>
      <w:proofErr w:type="gramStart"/>
      <w:r w:rsidRPr="00F22002">
        <w:rPr>
          <w:rFonts w:asciiTheme="minorEastAsia" w:eastAsiaTheme="minorEastAsia" w:hAnsiTheme="minorEastAsia" w:hint="eastAsia"/>
          <w:snapToGrid w:val="0"/>
          <w:kern w:val="0"/>
          <w:sz w:val="25"/>
          <w:szCs w:val="25"/>
          <w:lang w:val="en-US" w:eastAsia="zh-CN"/>
        </w:rPr>
        <w:t>让易受</w:t>
      </w:r>
      <w:proofErr w:type="gramEnd"/>
      <w:r w:rsidRPr="00F22002">
        <w:rPr>
          <w:rFonts w:asciiTheme="minorEastAsia" w:eastAsiaTheme="minorEastAsia" w:hAnsiTheme="minorEastAsia" w:hint="eastAsia"/>
          <w:snapToGrid w:val="0"/>
          <w:kern w:val="0"/>
          <w:sz w:val="25"/>
          <w:szCs w:val="25"/>
          <w:lang w:val="en-US" w:eastAsia="zh-CN"/>
        </w:rPr>
        <w:t>灵魂——有时是整个家庭或同龄群体——得以参与有意义的交谈，激发了他们对</w:t>
      </w:r>
      <w:proofErr w:type="gramStart"/>
      <w:r w:rsidRPr="00F22002">
        <w:rPr>
          <w:rFonts w:asciiTheme="minorEastAsia" w:eastAsiaTheme="minorEastAsia" w:hAnsiTheme="minorEastAsia" w:hint="eastAsia"/>
          <w:snapToGrid w:val="0"/>
          <w:kern w:val="0"/>
          <w:sz w:val="25"/>
          <w:szCs w:val="25"/>
          <w:lang w:val="en-US" w:eastAsia="zh-CN"/>
        </w:rPr>
        <w:t>信仰愿景和</w:t>
      </w:r>
      <w:proofErr w:type="gramEnd"/>
      <w:r w:rsidRPr="00F22002">
        <w:rPr>
          <w:rFonts w:asciiTheme="minorEastAsia" w:eastAsiaTheme="minorEastAsia" w:hAnsiTheme="minorEastAsia" w:hint="eastAsia"/>
          <w:snapToGrid w:val="0"/>
          <w:kern w:val="0"/>
          <w:sz w:val="25"/>
          <w:szCs w:val="25"/>
          <w:lang w:val="en-US" w:eastAsia="zh-CN"/>
        </w:rPr>
        <w:t>巴哈欧拉其人的兴趣。随着时间推移，许多这样的灵魂，尤其是当他们通过服务得到信心参与社区生活，便开始认同自己是巴哈伊社团的一员。当然，无论人们愿与社团保持或深或浅的交往，社团都表示欢迎。然而，承认巴哈欧拉为上帝的显圣者、接受巴哈伊社团成员所特有的权利和责任则是一个人灵性发展中的独特时刻，迥异于日常参与巴哈伊活动或发声支持巴哈伊原则。经验表明，社区建设举措在一个地方营造的环境能让任何有意愿的人都相对容易地迈出这一步。无论在哪里开展这些举措，重要的是朋友们须始终铭记，信仰的大门是敞开的，要鼓励那些站在门槛前的人。而在此类举措已成熟开展了一段时间的地区，许多信徒发现，一个充满活力、不断拓展的活动模式可自然地让家庭、朋友群体甚至成片住户准备好加入圣业。因为，当有共同集体身份意识的人群在这样一个空间，能以开放、包容的态度讨论加入社团的可能性时，这些灵魂就更容易有勇气共同迈出这一步。巴哈伊机构，尤其是地方灵理会，须拥有一种思维方式以促成这样的发展，并确保清除任何障碍。</w:t>
      </w:r>
    </w:p>
    <w:p w14:paraId="1CA5432B" w14:textId="77777777" w:rsidR="00697587" w:rsidRPr="00F22002" w:rsidRDefault="00697587" w:rsidP="000F6716">
      <w:pPr>
        <w:widowControl w:val="0"/>
        <w:overflowPunct w:val="0"/>
        <w:autoSpaceDE w:val="0"/>
        <w:autoSpaceDN w:val="0"/>
        <w:adjustRightInd w:val="0"/>
        <w:rPr>
          <w:rFonts w:asciiTheme="minorEastAsia" w:eastAsiaTheme="minorEastAsia" w:hAnsiTheme="minorEastAsia"/>
          <w:snapToGrid w:val="0"/>
          <w:kern w:val="0"/>
          <w:sz w:val="25"/>
          <w:szCs w:val="25"/>
        </w:rPr>
      </w:pPr>
    </w:p>
    <w:bookmarkEnd w:id="3"/>
    <w:p w14:paraId="0B0E9B92" w14:textId="77777777" w:rsidR="00697587" w:rsidRPr="00F22002" w:rsidRDefault="008140AE" w:rsidP="000F6716">
      <w:pPr>
        <w:widowControl w:val="0"/>
        <w:overflowPunct w:val="0"/>
        <w:autoSpaceDE w:val="0"/>
        <w:autoSpaceDN w:val="0"/>
        <w:adjustRightInd w:val="0"/>
        <w:rPr>
          <w:rFonts w:asciiTheme="minorEastAsia" w:eastAsiaTheme="minorEastAsia" w:hAnsiTheme="minorEastAsia"/>
          <w:snapToGrid w:val="0"/>
          <w:kern w:val="0"/>
          <w:sz w:val="25"/>
          <w:szCs w:val="25"/>
          <w:lang w:val="en-US" w:eastAsia="zh-CN"/>
        </w:rPr>
      </w:pPr>
      <w:r w:rsidRPr="00F22002">
        <w:rPr>
          <w:rFonts w:asciiTheme="minorEastAsia" w:eastAsiaTheme="minorEastAsia" w:hAnsiTheme="minorEastAsia" w:hint="eastAsia"/>
          <w:snapToGrid w:val="0"/>
          <w:kern w:val="0"/>
          <w:sz w:val="25"/>
          <w:szCs w:val="25"/>
          <w:lang w:val="en-US" w:eastAsia="zh-CN"/>
        </w:rPr>
        <w:t>我们要求你们及你们的</w:t>
      </w:r>
      <w:proofErr w:type="gramStart"/>
      <w:r w:rsidRPr="00F22002">
        <w:rPr>
          <w:rFonts w:asciiTheme="minorEastAsia" w:eastAsiaTheme="minorEastAsia" w:hAnsiTheme="minorEastAsia" w:hint="eastAsia"/>
          <w:snapToGrid w:val="0"/>
          <w:kern w:val="0"/>
          <w:sz w:val="25"/>
          <w:szCs w:val="25"/>
          <w:lang w:val="en-US" w:eastAsia="zh-CN"/>
        </w:rPr>
        <w:t>辅助团</w:t>
      </w:r>
      <w:proofErr w:type="gramEnd"/>
      <w:r w:rsidRPr="00F22002">
        <w:rPr>
          <w:rFonts w:asciiTheme="minorEastAsia" w:eastAsiaTheme="minorEastAsia" w:hAnsiTheme="minorEastAsia" w:hint="eastAsia"/>
          <w:snapToGrid w:val="0"/>
          <w:kern w:val="0"/>
          <w:sz w:val="25"/>
          <w:szCs w:val="25"/>
          <w:lang w:val="en-US" w:eastAsia="zh-CN"/>
        </w:rPr>
        <w:t>成员，帮助居于任何地方的信徒定期反思向周围人群传导信仰的有效方式，并在他们心中激起对传导的热情，以吸引神圣天国的确认。蒙</w:t>
      </w:r>
      <w:proofErr w:type="gramStart"/>
      <w:r w:rsidRPr="00F22002">
        <w:rPr>
          <w:rFonts w:asciiTheme="minorEastAsia" w:eastAsiaTheme="minorEastAsia" w:hAnsiTheme="minorEastAsia" w:hint="eastAsia"/>
          <w:snapToGrid w:val="0"/>
          <w:kern w:val="0"/>
          <w:sz w:val="25"/>
          <w:szCs w:val="25"/>
          <w:lang w:val="en-US" w:eastAsia="zh-CN"/>
        </w:rPr>
        <w:t>福拥有</w:t>
      </w:r>
      <w:proofErr w:type="gramEnd"/>
      <w:r w:rsidRPr="00F22002">
        <w:rPr>
          <w:rFonts w:asciiTheme="minorEastAsia" w:eastAsiaTheme="minorEastAsia" w:hAnsiTheme="minorEastAsia" w:hint="eastAsia"/>
          <w:snapToGrid w:val="0"/>
          <w:kern w:val="0"/>
          <w:sz w:val="25"/>
          <w:szCs w:val="25"/>
          <w:lang w:val="en-US" w:eastAsia="zh-CN"/>
        </w:rPr>
        <w:t>信念的灵魂会自然而然希望通过交谈把这份礼物分享给亲属、朋友、同学、同事</w:t>
      </w:r>
      <w:bookmarkStart w:id="4" w:name="_Hlk92532864"/>
      <w:r w:rsidRPr="00F22002">
        <w:rPr>
          <w:rFonts w:asciiTheme="minorEastAsia" w:eastAsiaTheme="minorEastAsia" w:hAnsiTheme="minorEastAsia" w:hint="eastAsia"/>
          <w:snapToGrid w:val="0"/>
          <w:kern w:val="0"/>
          <w:sz w:val="25"/>
          <w:szCs w:val="25"/>
          <w:lang w:val="en-US" w:eastAsia="zh-CN"/>
        </w:rPr>
        <w:t>和初次相遇的人</w:t>
      </w:r>
      <w:bookmarkEnd w:id="4"/>
      <w:r w:rsidRPr="00F22002">
        <w:rPr>
          <w:rFonts w:asciiTheme="minorEastAsia" w:eastAsiaTheme="minorEastAsia" w:hAnsiTheme="minorEastAsia" w:hint="eastAsia"/>
          <w:snapToGrid w:val="0"/>
          <w:kern w:val="0"/>
          <w:sz w:val="25"/>
          <w:szCs w:val="25"/>
          <w:lang w:val="en-US" w:eastAsia="zh-CN"/>
        </w:rPr>
        <w:t>，在每个时刻、每个地方寻找聆听之耳。不同的场合和情况适用不同方式，至于什么方式对当地最有效，朋友们还须投入持续的学习进程。</w:t>
      </w:r>
    </w:p>
    <w:p w14:paraId="4A72E670" w14:textId="77777777" w:rsidR="00697587" w:rsidRPr="00F22002" w:rsidRDefault="00697587" w:rsidP="000F6716">
      <w:pPr>
        <w:widowControl w:val="0"/>
        <w:overflowPunct w:val="0"/>
        <w:autoSpaceDE w:val="0"/>
        <w:autoSpaceDN w:val="0"/>
        <w:adjustRightInd w:val="0"/>
        <w:rPr>
          <w:rFonts w:asciiTheme="minorEastAsia" w:eastAsiaTheme="minorEastAsia" w:hAnsiTheme="minorEastAsia"/>
          <w:snapToGrid w:val="0"/>
          <w:kern w:val="0"/>
          <w:sz w:val="25"/>
          <w:szCs w:val="25"/>
        </w:rPr>
      </w:pPr>
    </w:p>
    <w:p w14:paraId="34FF2B95" w14:textId="77777777" w:rsidR="00697587" w:rsidRPr="00F22002" w:rsidRDefault="00697587" w:rsidP="000F6716">
      <w:pPr>
        <w:widowControl w:val="0"/>
        <w:overflowPunct w:val="0"/>
        <w:autoSpaceDE w:val="0"/>
        <w:autoSpaceDN w:val="0"/>
        <w:adjustRightInd w:val="0"/>
        <w:rPr>
          <w:rFonts w:asciiTheme="minorEastAsia" w:eastAsiaTheme="minorEastAsia" w:hAnsiTheme="minorEastAsia"/>
          <w:snapToGrid w:val="0"/>
          <w:kern w:val="0"/>
          <w:sz w:val="25"/>
          <w:szCs w:val="25"/>
        </w:rPr>
      </w:pPr>
    </w:p>
    <w:p w14:paraId="3C37C540" w14:textId="77777777" w:rsidR="00697587" w:rsidRPr="00F22002" w:rsidRDefault="008140AE" w:rsidP="006309B3">
      <w:pPr>
        <w:widowControl w:val="0"/>
        <w:overflowPunct w:val="0"/>
        <w:topLinePunct/>
        <w:autoSpaceDE w:val="0"/>
        <w:autoSpaceDN w:val="0"/>
        <w:adjustRightInd w:val="0"/>
        <w:ind w:firstLine="0"/>
        <w:rPr>
          <w:rFonts w:asciiTheme="minorEastAsia" w:eastAsiaTheme="minorEastAsia" w:hAnsiTheme="minorEastAsia"/>
          <w:snapToGrid w:val="0"/>
          <w:kern w:val="0"/>
          <w:sz w:val="25"/>
          <w:szCs w:val="25"/>
        </w:rPr>
      </w:pPr>
      <w:bookmarkStart w:id="5" w:name="_Hlk86402349"/>
      <w:proofErr w:type="spellStart"/>
      <w:r w:rsidRPr="00F22002">
        <w:rPr>
          <w:rFonts w:asciiTheme="minorEastAsia" w:eastAsiaTheme="minorEastAsia" w:hAnsiTheme="minorEastAsia" w:hint="eastAsia"/>
          <w:snapToGrid w:val="0"/>
          <w:kern w:val="0"/>
          <w:sz w:val="25"/>
          <w:szCs w:val="25"/>
        </w:rPr>
        <w:t>向最先进联区学习</w:t>
      </w:r>
      <w:proofErr w:type="spellEnd"/>
    </w:p>
    <w:p w14:paraId="42970516" w14:textId="77777777" w:rsidR="00697587" w:rsidRPr="00F22002" w:rsidRDefault="00697587" w:rsidP="00F22002">
      <w:pPr>
        <w:widowControl w:val="0"/>
        <w:overflowPunct w:val="0"/>
        <w:topLinePunct/>
        <w:autoSpaceDE w:val="0"/>
        <w:autoSpaceDN w:val="0"/>
        <w:adjustRightInd w:val="0"/>
        <w:rPr>
          <w:rFonts w:asciiTheme="minorEastAsia" w:eastAsiaTheme="minorEastAsia" w:hAnsiTheme="minorEastAsia"/>
          <w:snapToGrid w:val="0"/>
          <w:kern w:val="0"/>
          <w:sz w:val="25"/>
          <w:szCs w:val="25"/>
        </w:rPr>
      </w:pPr>
    </w:p>
    <w:p w14:paraId="36AAF8DB" w14:textId="2B4EBB7E" w:rsidR="00697587" w:rsidRPr="00F22002" w:rsidRDefault="008140AE" w:rsidP="000F6716">
      <w:pPr>
        <w:widowControl w:val="0"/>
        <w:overflowPunct w:val="0"/>
        <w:autoSpaceDE w:val="0"/>
        <w:autoSpaceDN w:val="0"/>
        <w:adjustRightInd w:val="0"/>
        <w:rPr>
          <w:rFonts w:asciiTheme="minorEastAsia" w:eastAsiaTheme="minorEastAsia" w:hAnsiTheme="minorEastAsia"/>
          <w:snapToGrid w:val="0"/>
          <w:kern w:val="0"/>
          <w:sz w:val="25"/>
          <w:szCs w:val="25"/>
        </w:rPr>
      </w:pPr>
      <w:proofErr w:type="spellStart"/>
      <w:r w:rsidRPr="00F22002">
        <w:rPr>
          <w:rFonts w:asciiTheme="minorEastAsia" w:eastAsiaTheme="minorEastAsia" w:hAnsiTheme="minorEastAsia" w:hint="eastAsia"/>
          <w:snapToGrid w:val="0"/>
          <w:kern w:val="0"/>
          <w:sz w:val="25"/>
          <w:szCs w:val="25"/>
        </w:rPr>
        <w:t>六年前，我们为你们描述了在</w:t>
      </w:r>
      <w:proofErr w:type="spellEnd"/>
      <w:r w:rsidRPr="00F22002">
        <w:rPr>
          <w:rFonts w:asciiTheme="minorEastAsia" w:eastAsiaTheme="minorEastAsia" w:hAnsiTheme="minorEastAsia" w:hint="eastAsia"/>
          <w:snapToGrid w:val="0"/>
          <w:kern w:val="0"/>
          <w:sz w:val="25"/>
          <w:szCs w:val="25"/>
          <w:lang w:val="en-US" w:eastAsia="zh-CN"/>
        </w:rPr>
        <w:t>连</w:t>
      </w:r>
      <w:r w:rsidRPr="00F22002">
        <w:rPr>
          <w:rFonts w:asciiTheme="minorEastAsia" w:eastAsiaTheme="minorEastAsia" w:hAnsiTheme="minorEastAsia" w:hint="eastAsia"/>
          <w:snapToGrid w:val="0"/>
          <w:kern w:val="0"/>
          <w:sz w:val="25"/>
          <w:szCs w:val="25"/>
        </w:rPr>
        <w:t>续成长之路上跨越了第三个里程碑的联区的特征。有此进展，意味着在某些邻里或村庄有密集活动，也意味着整个联区的广大信徒在协同努力——换言之，普遍参与</w:t>
      </w:r>
      <w:r w:rsidRPr="00F22002">
        <w:rPr>
          <w:rFonts w:asciiTheme="minorEastAsia" w:eastAsiaTheme="minorEastAsia" w:hAnsiTheme="minorEastAsia" w:hint="eastAsia"/>
          <w:snapToGrid w:val="0"/>
          <w:kern w:val="0"/>
          <w:sz w:val="25"/>
          <w:szCs w:val="25"/>
          <w:lang w:val="en-US" w:eastAsia="zh-CN"/>
        </w:rPr>
        <w:t>的</w:t>
      </w:r>
      <w:proofErr w:type="spellStart"/>
      <w:r w:rsidRPr="00F22002">
        <w:rPr>
          <w:rFonts w:asciiTheme="minorEastAsia" w:eastAsiaTheme="minorEastAsia" w:hAnsiTheme="minorEastAsia" w:hint="eastAsia"/>
          <w:snapToGrid w:val="0"/>
          <w:kern w:val="0"/>
          <w:sz w:val="25"/>
          <w:szCs w:val="25"/>
        </w:rPr>
        <w:t>精神在社区建设工作中日益增长。在实践中，这意味着动</w:t>
      </w:r>
      <w:proofErr w:type="spellEnd"/>
      <w:r w:rsidRPr="00F22002">
        <w:rPr>
          <w:rFonts w:asciiTheme="minorEastAsia" w:eastAsiaTheme="minorEastAsia" w:hAnsiTheme="minorEastAsia" w:hint="eastAsia"/>
          <w:snapToGrid w:val="0"/>
          <w:kern w:val="0"/>
          <w:sz w:val="25"/>
          <w:szCs w:val="25"/>
          <w:lang w:eastAsia="zh-CN"/>
        </w:rPr>
        <w:t>员</w:t>
      </w:r>
      <w:proofErr w:type="spellStart"/>
      <w:r w:rsidRPr="00F22002">
        <w:rPr>
          <w:rFonts w:asciiTheme="minorEastAsia" w:eastAsiaTheme="minorEastAsia" w:hAnsiTheme="minorEastAsia" w:hint="eastAsia"/>
          <w:snapToGrid w:val="0"/>
          <w:kern w:val="0"/>
          <w:sz w:val="25"/>
          <w:szCs w:val="25"/>
        </w:rPr>
        <w:t>相当数量的巴哈伊信徒</w:t>
      </w:r>
      <w:proofErr w:type="spellEnd"/>
      <w:r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lang w:val="en-US" w:eastAsia="zh-CN"/>
        </w:rPr>
        <w:t>创造性地</w:t>
      </w:r>
      <w:r w:rsidRPr="00F22002">
        <w:rPr>
          <w:rFonts w:asciiTheme="minorEastAsia" w:eastAsiaTheme="minorEastAsia" w:hAnsiTheme="minorEastAsia" w:hint="eastAsia"/>
          <w:snapToGrid w:val="0"/>
          <w:kern w:val="0"/>
          <w:sz w:val="25"/>
          <w:szCs w:val="25"/>
        </w:rPr>
        <w:t>、</w:t>
      </w:r>
      <w:proofErr w:type="spellStart"/>
      <w:r w:rsidRPr="00F22002">
        <w:rPr>
          <w:rFonts w:asciiTheme="minorEastAsia" w:eastAsiaTheme="minorEastAsia" w:hAnsiTheme="minorEastAsia" w:hint="eastAsia"/>
          <w:snapToGrid w:val="0"/>
          <w:kern w:val="0"/>
          <w:sz w:val="25"/>
          <w:szCs w:val="25"/>
        </w:rPr>
        <w:t>智慧地将全球计划的行动框架应用于自身环境的现实，不论他们居于联区何处。这需要家庭和个人信徒共同努力</w:t>
      </w:r>
      <w:proofErr w:type="spellEnd"/>
      <w:r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lang w:val="en-US" w:eastAsia="zh-CN"/>
        </w:rPr>
        <w:t>并有意识地决定</w:t>
      </w:r>
      <w:proofErr w:type="spellStart"/>
      <w:r w:rsidRPr="00F22002">
        <w:rPr>
          <w:rFonts w:asciiTheme="minorEastAsia" w:eastAsiaTheme="minorEastAsia" w:hAnsiTheme="minorEastAsia" w:hint="eastAsia"/>
          <w:snapToGrid w:val="0"/>
          <w:kern w:val="0"/>
          <w:sz w:val="25"/>
          <w:szCs w:val="25"/>
        </w:rPr>
        <w:t>将自己归属于一个不断扩大的核心群。通过融入自身人际网络</w:t>
      </w:r>
      <w:proofErr w:type="spellEnd"/>
      <w:r w:rsidRPr="00F22002">
        <w:rPr>
          <w:rFonts w:asciiTheme="minorEastAsia" w:eastAsiaTheme="minorEastAsia" w:hAnsiTheme="minorEastAsia" w:hint="eastAsia"/>
          <w:snapToGrid w:val="0"/>
          <w:kern w:val="0"/>
          <w:sz w:val="25"/>
          <w:szCs w:val="25"/>
        </w:rPr>
        <w:t>——</w:t>
      </w:r>
      <w:proofErr w:type="spellStart"/>
      <w:r w:rsidRPr="00F22002">
        <w:rPr>
          <w:rFonts w:asciiTheme="minorEastAsia" w:eastAsiaTheme="minorEastAsia" w:hAnsiTheme="minorEastAsia" w:hint="eastAsia"/>
          <w:snapToGrid w:val="0"/>
          <w:kern w:val="0"/>
          <w:sz w:val="25"/>
          <w:szCs w:val="25"/>
        </w:rPr>
        <w:t>在工作或学习场所、当地学校或社区其他类型的活动中心</w:t>
      </w:r>
      <w:proofErr w:type="spellEnd"/>
      <w:r w:rsidRPr="00F22002">
        <w:rPr>
          <w:rFonts w:asciiTheme="minorEastAsia" w:eastAsiaTheme="minorEastAsia" w:hAnsiTheme="minorEastAsia" w:hint="eastAsia"/>
          <w:snapToGrid w:val="0"/>
          <w:kern w:val="0"/>
          <w:sz w:val="25"/>
          <w:szCs w:val="25"/>
          <w:lang w:val="en-US" w:eastAsia="zh-CN"/>
        </w:rPr>
        <w:t>形成</w:t>
      </w:r>
      <w:proofErr w:type="spellStart"/>
      <w:r w:rsidRPr="00F22002">
        <w:rPr>
          <w:rFonts w:asciiTheme="minorEastAsia" w:eastAsiaTheme="minorEastAsia" w:hAnsiTheme="minorEastAsia" w:hint="eastAsia"/>
          <w:snapToGrid w:val="0"/>
          <w:kern w:val="0"/>
          <w:sz w:val="25"/>
          <w:szCs w:val="25"/>
        </w:rPr>
        <w:t>的网络，及通过陪伴其他一道挺身服务的人，这</w:t>
      </w:r>
      <w:proofErr w:type="spellEnd"/>
      <w:r w:rsidRPr="00F22002">
        <w:rPr>
          <w:rFonts w:asciiTheme="minorEastAsia" w:eastAsiaTheme="minorEastAsia" w:hAnsiTheme="minorEastAsia" w:hint="eastAsia"/>
          <w:snapToGrid w:val="0"/>
          <w:kern w:val="0"/>
          <w:sz w:val="25"/>
          <w:szCs w:val="25"/>
          <w:lang w:eastAsia="zh-CN"/>
        </w:rPr>
        <w:t>些</w:t>
      </w:r>
      <w:proofErr w:type="spellStart"/>
      <w:r w:rsidRPr="00F22002">
        <w:rPr>
          <w:rFonts w:asciiTheme="minorEastAsia" w:eastAsiaTheme="minorEastAsia" w:hAnsiTheme="minorEastAsia" w:hint="eastAsia"/>
          <w:snapToGrid w:val="0"/>
          <w:kern w:val="0"/>
          <w:sz w:val="25"/>
          <w:szCs w:val="25"/>
        </w:rPr>
        <w:t>朋友</w:t>
      </w:r>
      <w:proofErr w:type="spellEnd"/>
      <w:r w:rsidRPr="00F22002">
        <w:rPr>
          <w:rFonts w:asciiTheme="minorEastAsia" w:eastAsiaTheme="minorEastAsia" w:hAnsiTheme="minorEastAsia" w:hint="eastAsia"/>
          <w:snapToGrid w:val="0"/>
          <w:kern w:val="0"/>
          <w:sz w:val="25"/>
          <w:szCs w:val="25"/>
          <w:lang w:eastAsia="zh-CN"/>
        </w:rPr>
        <w:t>群</w:t>
      </w:r>
      <w:proofErr w:type="spellStart"/>
      <w:r w:rsidRPr="00F22002">
        <w:rPr>
          <w:rFonts w:asciiTheme="minorEastAsia" w:eastAsiaTheme="minorEastAsia" w:hAnsiTheme="minorEastAsia" w:hint="eastAsia"/>
          <w:snapToGrid w:val="0"/>
          <w:kern w:val="0"/>
          <w:sz w:val="25"/>
          <w:szCs w:val="25"/>
        </w:rPr>
        <w:t>开始扩大其活动的参与圈</w:t>
      </w:r>
      <w:proofErr w:type="spellEnd"/>
      <w:r w:rsidRPr="00F22002">
        <w:rPr>
          <w:rFonts w:asciiTheme="minorEastAsia" w:eastAsiaTheme="minorEastAsia" w:hAnsiTheme="minorEastAsia" w:hint="eastAsia"/>
          <w:snapToGrid w:val="0"/>
          <w:kern w:val="0"/>
          <w:sz w:val="25"/>
          <w:szCs w:val="25"/>
          <w:lang w:eastAsia="zh-CN"/>
        </w:rPr>
        <w:t>。</w:t>
      </w:r>
      <w:r w:rsidRPr="00F22002">
        <w:rPr>
          <w:rFonts w:asciiTheme="minorEastAsia" w:eastAsiaTheme="minorEastAsia" w:hAnsiTheme="minorEastAsia" w:hint="eastAsia"/>
          <w:snapToGrid w:val="0"/>
          <w:kern w:val="0"/>
          <w:sz w:val="25"/>
          <w:szCs w:val="25"/>
        </w:rPr>
        <w:t>这些努力价值巨大。即使一个联区有了一些蓬勃发展的密集活动中心，联区开展的一大部分活动仍可能来自联区其他地方所做的努力。有鉴于此，我们也认可一些联区正在采取措施，来系统</w:t>
      </w:r>
      <w:r w:rsidRPr="00F22002">
        <w:rPr>
          <w:rFonts w:asciiTheme="minorEastAsia" w:eastAsiaTheme="minorEastAsia" w:hAnsiTheme="minorEastAsia" w:hint="eastAsia"/>
          <w:snapToGrid w:val="0"/>
          <w:kern w:val="0"/>
          <w:sz w:val="25"/>
          <w:szCs w:val="25"/>
          <w:lang w:val="en-US" w:eastAsia="zh-CN"/>
        </w:rPr>
        <w:t>地</w:t>
      </w:r>
      <w:proofErr w:type="spellStart"/>
      <w:r w:rsidRPr="00F22002">
        <w:rPr>
          <w:rFonts w:asciiTheme="minorEastAsia" w:eastAsiaTheme="minorEastAsia" w:hAnsiTheme="minorEastAsia" w:hint="eastAsia"/>
          <w:snapToGrid w:val="0"/>
          <w:kern w:val="0"/>
          <w:sz w:val="25"/>
          <w:szCs w:val="25"/>
        </w:rPr>
        <w:t>接触特定人群，他们对信仰展现出易受性却分散</w:t>
      </w:r>
      <w:r w:rsidRPr="00F22002">
        <w:rPr>
          <w:rFonts w:asciiTheme="minorEastAsia" w:eastAsiaTheme="minorEastAsia" w:hAnsiTheme="minorEastAsia" w:hint="eastAsia"/>
          <w:snapToGrid w:val="0"/>
          <w:kern w:val="0"/>
          <w:sz w:val="25"/>
          <w:szCs w:val="25"/>
        </w:rPr>
        <w:lastRenderedPageBreak/>
        <w:t>在联区各地。这种措施可视</w:t>
      </w:r>
      <w:proofErr w:type="spellEnd"/>
      <w:r w:rsidRPr="00F22002">
        <w:rPr>
          <w:rFonts w:asciiTheme="minorEastAsia" w:eastAsiaTheme="minorEastAsia" w:hAnsiTheme="minorEastAsia" w:hint="eastAsia"/>
          <w:snapToGrid w:val="0"/>
          <w:kern w:val="0"/>
          <w:sz w:val="25"/>
          <w:szCs w:val="25"/>
          <w:lang w:val="en-US" w:eastAsia="zh-CN"/>
        </w:rPr>
        <w:t>为</w:t>
      </w:r>
      <w:r w:rsidRPr="00F22002">
        <w:rPr>
          <w:rFonts w:asciiTheme="minorEastAsia" w:eastAsiaTheme="minorEastAsia" w:hAnsiTheme="minorEastAsia" w:hint="eastAsia"/>
          <w:snapToGrid w:val="0"/>
          <w:kern w:val="0"/>
          <w:sz w:val="25"/>
          <w:szCs w:val="25"/>
        </w:rPr>
        <w:t>社区建设工作的一种专门形式，依然前景可观。人们越来越多地参与全球计划各种形式的工作，朋友们相互学习经验、彼此激发传导喜悦的许多机会便会随之而来。</w:t>
      </w:r>
    </w:p>
    <w:p w14:paraId="5819B78F" w14:textId="77777777" w:rsidR="00697587" w:rsidRPr="00F22002" w:rsidRDefault="00697587" w:rsidP="000F6716">
      <w:pPr>
        <w:widowControl w:val="0"/>
        <w:overflowPunct w:val="0"/>
        <w:autoSpaceDE w:val="0"/>
        <w:autoSpaceDN w:val="0"/>
        <w:adjustRightInd w:val="0"/>
        <w:rPr>
          <w:rFonts w:asciiTheme="minorEastAsia" w:eastAsiaTheme="minorEastAsia" w:hAnsiTheme="minorEastAsia"/>
          <w:snapToGrid w:val="0"/>
          <w:kern w:val="0"/>
          <w:sz w:val="25"/>
          <w:szCs w:val="25"/>
        </w:rPr>
      </w:pPr>
    </w:p>
    <w:p w14:paraId="6DA3C628" w14:textId="77777777" w:rsidR="00697587" w:rsidRPr="00F22002" w:rsidRDefault="008140AE" w:rsidP="000F6716">
      <w:pPr>
        <w:widowControl w:val="0"/>
        <w:overflowPunct w:val="0"/>
        <w:autoSpaceDE w:val="0"/>
        <w:autoSpaceDN w:val="0"/>
        <w:adjustRightInd w:val="0"/>
        <w:rPr>
          <w:rFonts w:asciiTheme="minorEastAsia" w:eastAsiaTheme="minorEastAsia" w:hAnsiTheme="minorEastAsia"/>
          <w:snapToGrid w:val="0"/>
          <w:kern w:val="0"/>
          <w:sz w:val="25"/>
          <w:szCs w:val="25"/>
        </w:rPr>
      </w:pPr>
      <w:proofErr w:type="spellStart"/>
      <w:r w:rsidRPr="00F22002">
        <w:rPr>
          <w:rFonts w:asciiTheme="minorEastAsia" w:eastAsiaTheme="minorEastAsia" w:hAnsiTheme="minorEastAsia" w:hint="eastAsia"/>
          <w:snapToGrid w:val="0"/>
          <w:kern w:val="0"/>
          <w:sz w:val="25"/>
          <w:szCs w:val="25"/>
        </w:rPr>
        <w:t>当然，近年来，在易受性高的邻里和村庄开展工作一直是特别关注的焦点</w:t>
      </w:r>
      <w:proofErr w:type="spellEnd"/>
      <w:r w:rsidRPr="00F22002">
        <w:rPr>
          <w:rFonts w:asciiTheme="minorEastAsia" w:eastAsiaTheme="minorEastAsia" w:hAnsiTheme="minorEastAsia" w:hint="eastAsia"/>
          <w:snapToGrid w:val="0"/>
          <w:kern w:val="0"/>
          <w:sz w:val="25"/>
          <w:szCs w:val="25"/>
          <w:lang w:eastAsia="zh-CN"/>
        </w:rPr>
        <w:t>。</w:t>
      </w:r>
      <w:proofErr w:type="spellStart"/>
      <w:r w:rsidRPr="00F22002">
        <w:rPr>
          <w:rFonts w:asciiTheme="minorEastAsia" w:eastAsiaTheme="minorEastAsia" w:hAnsiTheme="minorEastAsia" w:hint="eastAsia"/>
          <w:snapToGrid w:val="0"/>
          <w:kern w:val="0"/>
          <w:sz w:val="25"/>
          <w:szCs w:val="25"/>
        </w:rPr>
        <w:t>随着这些地区的大批居民开始参与巴哈伊活动</w:t>
      </w:r>
      <w:proofErr w:type="spellEnd"/>
      <w:r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lang w:val="en-US" w:eastAsia="zh-CN"/>
        </w:rPr>
        <w:t>便</w:t>
      </w:r>
      <w:r w:rsidRPr="00F22002">
        <w:rPr>
          <w:rFonts w:asciiTheme="minorEastAsia" w:eastAsiaTheme="minorEastAsia" w:hAnsiTheme="minorEastAsia" w:hint="eastAsia"/>
          <w:snapToGrid w:val="0"/>
          <w:kern w:val="0"/>
          <w:sz w:val="25"/>
          <w:szCs w:val="25"/>
        </w:rPr>
        <w:t>需</w:t>
      </w:r>
      <w:r w:rsidRPr="00F22002">
        <w:rPr>
          <w:rFonts w:asciiTheme="minorEastAsia" w:eastAsiaTheme="minorEastAsia" w:hAnsiTheme="minorEastAsia" w:hint="eastAsia"/>
          <w:snapToGrid w:val="0"/>
          <w:kern w:val="0"/>
          <w:sz w:val="25"/>
          <w:szCs w:val="25"/>
          <w:lang w:val="en-US" w:eastAsia="zh-CN"/>
        </w:rPr>
        <w:t>要</w:t>
      </w:r>
      <w:r w:rsidRPr="00F22002">
        <w:rPr>
          <w:rFonts w:asciiTheme="minorEastAsia" w:eastAsiaTheme="minorEastAsia" w:hAnsiTheme="minorEastAsia" w:hint="eastAsia"/>
          <w:snapToGrid w:val="0"/>
          <w:kern w:val="0"/>
          <w:sz w:val="25"/>
          <w:szCs w:val="25"/>
        </w:rPr>
        <w:t>更多考虑协调的问题，以应对其中涉及的固有复杂性。在每个密集活动中心，家庭构成的群组之间出现了协作安排，这些家庭群组之间组织社区建设活动，以期扩大此类活动范围，让附近的许多</w:t>
      </w:r>
      <w:r w:rsidRPr="00F22002">
        <w:rPr>
          <w:rFonts w:asciiTheme="minorEastAsia" w:eastAsiaTheme="minorEastAsia" w:hAnsiTheme="minorEastAsia" w:hint="eastAsia"/>
          <w:snapToGrid w:val="0"/>
          <w:kern w:val="0"/>
          <w:sz w:val="25"/>
          <w:szCs w:val="25"/>
          <w:lang w:val="en-US" w:eastAsia="zh-CN"/>
        </w:rPr>
        <w:t>住户</w:t>
      </w:r>
      <w:proofErr w:type="spellStart"/>
      <w:r w:rsidRPr="00F22002">
        <w:rPr>
          <w:rFonts w:asciiTheme="minorEastAsia" w:eastAsiaTheme="minorEastAsia" w:hAnsiTheme="minorEastAsia" w:hint="eastAsia"/>
          <w:snapToGrid w:val="0"/>
          <w:kern w:val="0"/>
          <w:sz w:val="25"/>
          <w:szCs w:val="25"/>
        </w:rPr>
        <w:t>参与其中；一个非正式的朋友网络为正在进行的行动</w:t>
      </w:r>
      <w:proofErr w:type="spellEnd"/>
      <w:r w:rsidRPr="00F22002">
        <w:rPr>
          <w:rFonts w:asciiTheme="minorEastAsia" w:eastAsiaTheme="minorEastAsia" w:hAnsiTheme="minorEastAsia" w:hint="eastAsia"/>
          <w:snapToGrid w:val="0"/>
          <w:kern w:val="0"/>
          <w:sz w:val="25"/>
          <w:szCs w:val="25"/>
          <w:lang w:val="en-US" w:eastAsia="zh-CN"/>
        </w:rPr>
        <w:t>举措</w:t>
      </w:r>
      <w:proofErr w:type="spellStart"/>
      <w:r w:rsidRPr="00F22002">
        <w:rPr>
          <w:rFonts w:asciiTheme="minorEastAsia" w:eastAsiaTheme="minorEastAsia" w:hAnsiTheme="minorEastAsia" w:hint="eastAsia"/>
          <w:snapToGrid w:val="0"/>
          <w:kern w:val="0"/>
          <w:sz w:val="25"/>
          <w:szCs w:val="25"/>
        </w:rPr>
        <w:t>给予鼓励</w:t>
      </w:r>
      <w:proofErr w:type="spellEnd"/>
      <w:r w:rsidRPr="00F22002">
        <w:rPr>
          <w:rFonts w:asciiTheme="minorEastAsia" w:eastAsiaTheme="minorEastAsia" w:hAnsiTheme="minorEastAsia" w:hint="eastAsia"/>
          <w:snapToGrid w:val="0"/>
          <w:kern w:val="0"/>
          <w:sz w:val="25"/>
          <w:szCs w:val="25"/>
          <w:lang w:val="en-US" w:eastAsia="zh-CN"/>
        </w:rPr>
        <w:t>和</w:t>
      </w:r>
      <w:r w:rsidRPr="00F22002">
        <w:rPr>
          <w:rFonts w:asciiTheme="minorEastAsia" w:eastAsiaTheme="minorEastAsia" w:hAnsiTheme="minorEastAsia" w:hint="eastAsia"/>
          <w:snapToGrid w:val="0"/>
          <w:kern w:val="0"/>
          <w:sz w:val="25"/>
          <w:szCs w:val="25"/>
        </w:rPr>
        <w:t>支持。这些地方的日常生活特征正在随着一种文化的出现而改变，该文化中，崇拜和服务是许多人同时参与的、备受珍爱的活动。愈发频繁地举办振奋人心且准备充分的社区聚会——有时扩展至活动营和节庆</w:t>
      </w:r>
      <w:r w:rsidRPr="00F22002">
        <w:rPr>
          <w:rFonts w:asciiTheme="minorEastAsia" w:eastAsiaTheme="minorEastAsia" w:hAnsiTheme="minorEastAsia" w:hint="eastAsia"/>
          <w:snapToGrid w:val="0"/>
          <w:kern w:val="0"/>
          <w:sz w:val="25"/>
          <w:szCs w:val="25"/>
          <w:lang w:eastAsia="zh-CN"/>
        </w:rPr>
        <w:t>，</w:t>
      </w:r>
      <w:proofErr w:type="spellStart"/>
      <w:r w:rsidRPr="00F22002">
        <w:rPr>
          <w:rFonts w:asciiTheme="minorEastAsia" w:eastAsiaTheme="minorEastAsia" w:hAnsiTheme="minorEastAsia" w:hint="eastAsia"/>
          <w:snapToGrid w:val="0"/>
          <w:kern w:val="0"/>
          <w:sz w:val="25"/>
          <w:szCs w:val="25"/>
        </w:rPr>
        <w:t>音乐和歌曲是这些场合中尤为突出的特</w:t>
      </w:r>
      <w:proofErr w:type="spellEnd"/>
      <w:r w:rsidRPr="00F22002">
        <w:rPr>
          <w:rFonts w:asciiTheme="minorEastAsia" w:eastAsiaTheme="minorEastAsia" w:hAnsiTheme="minorEastAsia" w:hint="eastAsia"/>
          <w:snapToGrid w:val="0"/>
          <w:kern w:val="0"/>
          <w:sz w:val="25"/>
          <w:szCs w:val="25"/>
          <w:lang w:val="en-US" w:eastAsia="zh-CN"/>
        </w:rPr>
        <w:t>色</w:t>
      </w:r>
      <w:r w:rsidRPr="00F22002">
        <w:rPr>
          <w:rFonts w:asciiTheme="minorEastAsia" w:eastAsiaTheme="minorEastAsia" w:hAnsiTheme="minorEastAsia" w:hint="eastAsia"/>
          <w:snapToGrid w:val="0"/>
          <w:kern w:val="0"/>
          <w:sz w:val="25"/>
          <w:szCs w:val="25"/>
        </w:rPr>
        <w:t>。</w:t>
      </w:r>
      <w:proofErr w:type="spellStart"/>
      <w:r w:rsidRPr="00F22002">
        <w:rPr>
          <w:rFonts w:asciiTheme="minorEastAsia" w:eastAsiaTheme="minorEastAsia" w:hAnsiTheme="minorEastAsia" w:hint="eastAsia"/>
          <w:snapToGrid w:val="0"/>
          <w:kern w:val="0"/>
          <w:sz w:val="25"/>
          <w:szCs w:val="25"/>
        </w:rPr>
        <w:t>事实上</w:t>
      </w:r>
      <w:proofErr w:type="spellEnd"/>
      <w:r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lang w:eastAsia="zh-CN"/>
        </w:rPr>
        <w:t>整个艺术从一开始就是社区发展不可或缺的部分</w:t>
      </w:r>
      <w:r w:rsidRPr="00F22002">
        <w:rPr>
          <w:rFonts w:asciiTheme="minorEastAsia" w:eastAsiaTheme="minorEastAsia" w:hAnsiTheme="minorEastAsia" w:hint="eastAsia"/>
          <w:snapToGrid w:val="0"/>
          <w:kern w:val="0"/>
          <w:sz w:val="25"/>
          <w:szCs w:val="25"/>
        </w:rPr>
        <w:t>，</w:t>
      </w:r>
      <w:proofErr w:type="spellStart"/>
      <w:r w:rsidRPr="00F22002">
        <w:rPr>
          <w:rFonts w:asciiTheme="minorEastAsia" w:eastAsiaTheme="minorEastAsia" w:hAnsiTheme="minorEastAsia" w:hint="eastAsia"/>
          <w:snapToGrid w:val="0"/>
          <w:kern w:val="0"/>
          <w:sz w:val="25"/>
          <w:szCs w:val="25"/>
        </w:rPr>
        <w:t>它在这样的环境中作为一种重要工具脱颖而出，来帮助制造欢乐、加强团结纽带、传播知识和巩固理解，以及让广大社会中的人们了解圣业</w:t>
      </w:r>
      <w:proofErr w:type="spellEnd"/>
      <w:r w:rsidRPr="00F22002">
        <w:rPr>
          <w:rFonts w:asciiTheme="minorEastAsia" w:eastAsiaTheme="minorEastAsia" w:hAnsiTheme="minorEastAsia" w:hint="eastAsia"/>
          <w:snapToGrid w:val="0"/>
          <w:kern w:val="0"/>
          <w:sz w:val="25"/>
          <w:szCs w:val="25"/>
          <w:lang w:val="en-US" w:eastAsia="zh-CN"/>
        </w:rPr>
        <w:t>的</w:t>
      </w:r>
      <w:proofErr w:type="spellStart"/>
      <w:r w:rsidRPr="00F22002">
        <w:rPr>
          <w:rFonts w:asciiTheme="minorEastAsia" w:eastAsiaTheme="minorEastAsia" w:hAnsiTheme="minorEastAsia" w:hint="eastAsia"/>
          <w:snapToGrid w:val="0"/>
          <w:kern w:val="0"/>
          <w:sz w:val="25"/>
          <w:szCs w:val="25"/>
        </w:rPr>
        <w:t>原则。自然，朋友们仍非常注重保持外向视野：他们寻找方法，将一个蓬勃发展的行动模式之成果不断地分享给尚不熟悉信仰的灵魂</w:t>
      </w:r>
      <w:proofErr w:type="spellEnd"/>
      <w:r w:rsidRPr="00F22002">
        <w:rPr>
          <w:rFonts w:asciiTheme="minorEastAsia" w:eastAsiaTheme="minorEastAsia" w:hAnsiTheme="minorEastAsia" w:hint="eastAsia"/>
          <w:snapToGrid w:val="0"/>
          <w:kern w:val="0"/>
          <w:sz w:val="25"/>
          <w:szCs w:val="25"/>
        </w:rPr>
        <w:t>。</w:t>
      </w:r>
    </w:p>
    <w:p w14:paraId="3EF5EB3C" w14:textId="77777777" w:rsidR="00697587" w:rsidRPr="00F22002" w:rsidRDefault="00697587" w:rsidP="000F6716">
      <w:pPr>
        <w:widowControl w:val="0"/>
        <w:overflowPunct w:val="0"/>
        <w:autoSpaceDE w:val="0"/>
        <w:autoSpaceDN w:val="0"/>
        <w:adjustRightInd w:val="0"/>
        <w:rPr>
          <w:rFonts w:asciiTheme="minorEastAsia" w:eastAsiaTheme="minorEastAsia" w:hAnsiTheme="minorEastAsia"/>
          <w:snapToGrid w:val="0"/>
          <w:kern w:val="0"/>
          <w:sz w:val="25"/>
          <w:szCs w:val="25"/>
        </w:rPr>
      </w:pPr>
    </w:p>
    <w:p w14:paraId="7B4E3CA0" w14:textId="1062BBCE" w:rsidR="00697587" w:rsidRPr="00F22002" w:rsidRDefault="008140AE" w:rsidP="000F6716">
      <w:pPr>
        <w:widowControl w:val="0"/>
        <w:overflowPunct w:val="0"/>
        <w:autoSpaceDE w:val="0"/>
        <w:autoSpaceDN w:val="0"/>
        <w:adjustRightInd w:val="0"/>
        <w:rPr>
          <w:rFonts w:asciiTheme="minorEastAsia" w:eastAsiaTheme="minorEastAsia" w:hAnsiTheme="minorEastAsia"/>
          <w:snapToGrid w:val="0"/>
          <w:kern w:val="0"/>
          <w:sz w:val="25"/>
          <w:szCs w:val="25"/>
        </w:rPr>
      </w:pPr>
      <w:proofErr w:type="spellStart"/>
      <w:r w:rsidRPr="00F22002">
        <w:rPr>
          <w:rFonts w:asciiTheme="minorEastAsia" w:eastAsiaTheme="minorEastAsia" w:hAnsiTheme="minorEastAsia" w:hint="eastAsia"/>
          <w:snapToGrid w:val="0"/>
          <w:kern w:val="0"/>
          <w:sz w:val="25"/>
          <w:szCs w:val="25"/>
        </w:rPr>
        <w:t>在这一切中，我们观察到了一个振奋人心的独特现象，我们在</w:t>
      </w:r>
      <w:proofErr w:type="spellEnd"/>
      <w:r w:rsidRPr="00F22002">
        <w:rPr>
          <w:rFonts w:asciiTheme="minorEastAsia" w:eastAsiaTheme="minorEastAsia" w:hAnsiTheme="minorEastAsia" w:hint="eastAsia"/>
          <w:snapToGrid w:val="0"/>
          <w:kern w:val="0"/>
          <w:sz w:val="25"/>
          <w:szCs w:val="25"/>
        </w:rPr>
        <w:t>2015</w:t>
      </w:r>
      <w:proofErr w:type="spellStart"/>
      <w:r w:rsidRPr="00F22002">
        <w:rPr>
          <w:rFonts w:asciiTheme="minorEastAsia" w:eastAsiaTheme="minorEastAsia" w:hAnsiTheme="minorEastAsia" w:hint="eastAsia"/>
          <w:snapToGrid w:val="0"/>
          <w:kern w:val="0"/>
          <w:sz w:val="25"/>
          <w:szCs w:val="25"/>
        </w:rPr>
        <w:t>年致顾问团大会的文告中</w:t>
      </w:r>
      <w:proofErr w:type="spellEnd"/>
      <w:r w:rsidRPr="00F22002">
        <w:rPr>
          <w:rFonts w:asciiTheme="minorEastAsia" w:eastAsiaTheme="minorEastAsia" w:hAnsiTheme="minorEastAsia" w:hint="eastAsia"/>
          <w:snapToGrid w:val="0"/>
          <w:kern w:val="0"/>
          <w:sz w:val="25"/>
          <w:szCs w:val="25"/>
        </w:rPr>
        <w:t>，</w:t>
      </w:r>
      <w:r w:rsidR="008D281A" w:rsidRPr="00F22002">
        <w:rPr>
          <w:rFonts w:asciiTheme="minorEastAsia" w:eastAsiaTheme="minorEastAsia" w:hAnsiTheme="minorEastAsia" w:hint="eastAsia"/>
          <w:snapToGrid w:val="0"/>
          <w:kern w:val="0"/>
          <w:sz w:val="25"/>
          <w:szCs w:val="25"/>
          <w:lang w:eastAsia="zh-CN"/>
        </w:rPr>
        <w:t>将</w:t>
      </w:r>
      <w:proofErr w:type="spellStart"/>
      <w:r w:rsidRPr="00F22002">
        <w:rPr>
          <w:rFonts w:asciiTheme="minorEastAsia" w:eastAsiaTheme="minorEastAsia" w:hAnsiTheme="minorEastAsia" w:hint="eastAsia"/>
          <w:snapToGrid w:val="0"/>
          <w:kern w:val="0"/>
          <w:sz w:val="25"/>
          <w:szCs w:val="25"/>
        </w:rPr>
        <w:t>这一</w:t>
      </w:r>
      <w:proofErr w:type="spellEnd"/>
      <w:r w:rsidRPr="00F22002">
        <w:rPr>
          <w:rFonts w:asciiTheme="minorEastAsia" w:eastAsiaTheme="minorEastAsia" w:hAnsiTheme="minorEastAsia" w:hint="eastAsia"/>
          <w:snapToGrid w:val="0"/>
          <w:kern w:val="0"/>
          <w:sz w:val="25"/>
          <w:szCs w:val="25"/>
          <w:lang w:val="en-US" w:eastAsia="zh-CN"/>
        </w:rPr>
        <w:t>现象的</w:t>
      </w:r>
      <w:proofErr w:type="spellStart"/>
      <w:r w:rsidRPr="00F22002">
        <w:rPr>
          <w:rFonts w:asciiTheme="minorEastAsia" w:eastAsiaTheme="minorEastAsia" w:hAnsiTheme="minorEastAsia" w:hint="eastAsia"/>
          <w:snapToGrid w:val="0"/>
          <w:kern w:val="0"/>
          <w:sz w:val="25"/>
          <w:szCs w:val="25"/>
        </w:rPr>
        <w:t>端倪</w:t>
      </w:r>
      <w:proofErr w:type="spellEnd"/>
      <w:r w:rsidR="008D281A" w:rsidRPr="00F22002">
        <w:rPr>
          <w:rFonts w:asciiTheme="minorEastAsia" w:eastAsiaTheme="minorEastAsia" w:hAnsiTheme="minorEastAsia" w:hint="eastAsia"/>
          <w:snapToGrid w:val="0"/>
          <w:kern w:val="0"/>
          <w:sz w:val="25"/>
          <w:szCs w:val="25"/>
          <w:lang w:eastAsia="zh-CN"/>
        </w:rPr>
        <w:t>描述为</w:t>
      </w:r>
      <w:proofErr w:type="spellStart"/>
      <w:r w:rsidRPr="00F22002">
        <w:rPr>
          <w:rFonts w:asciiTheme="minorEastAsia" w:eastAsiaTheme="minorEastAsia" w:hAnsiTheme="minorEastAsia" w:hint="eastAsia"/>
          <w:snapToGrid w:val="0"/>
          <w:kern w:val="0"/>
          <w:sz w:val="25"/>
          <w:szCs w:val="25"/>
        </w:rPr>
        <w:t>一个新前沿。尽管学习如何迎接大数量是已</w:t>
      </w:r>
      <w:proofErr w:type="spellEnd"/>
      <w:r w:rsidRPr="00F22002">
        <w:rPr>
          <w:rFonts w:asciiTheme="minorEastAsia" w:eastAsiaTheme="minorEastAsia" w:hAnsiTheme="minorEastAsia" w:hint="eastAsia"/>
          <w:snapToGrid w:val="0"/>
          <w:kern w:val="0"/>
          <w:sz w:val="25"/>
          <w:szCs w:val="25"/>
          <w:lang w:eastAsia="zh-CN"/>
        </w:rPr>
        <w:t>跨越</w:t>
      </w:r>
      <w:r w:rsidRPr="00F22002">
        <w:rPr>
          <w:rFonts w:asciiTheme="minorEastAsia" w:eastAsiaTheme="minorEastAsia" w:hAnsiTheme="minorEastAsia" w:hint="eastAsia"/>
          <w:snapToGrid w:val="0"/>
          <w:kern w:val="0"/>
          <w:sz w:val="25"/>
          <w:szCs w:val="25"/>
        </w:rPr>
        <w:t>第三个里程碑的联区的特征，但当某地区人口中相当大一部分人都在参与社区建设活动时，朋友们的关注点必将开始拓宽。这种情况可能仅发生于一个联区</w:t>
      </w:r>
      <w:r w:rsidRPr="00F22002">
        <w:rPr>
          <w:rFonts w:asciiTheme="minorEastAsia" w:eastAsiaTheme="minorEastAsia" w:hAnsiTheme="minorEastAsia" w:hint="eastAsia"/>
          <w:snapToGrid w:val="0"/>
          <w:kern w:val="0"/>
          <w:sz w:val="25"/>
          <w:szCs w:val="25"/>
          <w:lang w:eastAsia="zh-CN"/>
        </w:rPr>
        <w:t>的特定住宅区</w:t>
      </w:r>
      <w:r w:rsidRPr="00F22002">
        <w:rPr>
          <w:rFonts w:asciiTheme="minorEastAsia" w:eastAsiaTheme="minorEastAsia" w:hAnsiTheme="minorEastAsia" w:hint="eastAsia"/>
          <w:snapToGrid w:val="0"/>
          <w:kern w:val="0"/>
          <w:sz w:val="25"/>
          <w:szCs w:val="25"/>
        </w:rPr>
        <w:t>、或</w:t>
      </w:r>
      <w:r w:rsidRPr="00F22002">
        <w:rPr>
          <w:rFonts w:asciiTheme="minorEastAsia" w:eastAsiaTheme="minorEastAsia" w:hAnsiTheme="minorEastAsia" w:hint="eastAsia"/>
          <w:snapToGrid w:val="0"/>
          <w:kern w:val="0"/>
          <w:sz w:val="25"/>
          <w:szCs w:val="25"/>
          <w:lang w:eastAsia="zh-CN"/>
        </w:rPr>
        <w:t>几个此类区域</w:t>
      </w:r>
      <w:r w:rsidRPr="00F22002">
        <w:rPr>
          <w:rFonts w:asciiTheme="minorEastAsia" w:eastAsiaTheme="minorEastAsia" w:hAnsiTheme="minorEastAsia" w:hint="eastAsia"/>
          <w:snapToGrid w:val="0"/>
          <w:kern w:val="0"/>
          <w:sz w:val="25"/>
          <w:szCs w:val="25"/>
        </w:rPr>
        <w:t>、或</w:t>
      </w:r>
      <w:r w:rsidRPr="00F22002">
        <w:rPr>
          <w:rFonts w:asciiTheme="minorEastAsia" w:eastAsiaTheme="minorEastAsia" w:hAnsiTheme="minorEastAsia" w:hint="eastAsia"/>
          <w:snapToGrid w:val="0"/>
          <w:kern w:val="0"/>
          <w:sz w:val="25"/>
          <w:szCs w:val="25"/>
          <w:lang w:eastAsia="zh-CN"/>
        </w:rPr>
        <w:t>单</w:t>
      </w:r>
      <w:r w:rsidRPr="00F22002">
        <w:rPr>
          <w:rFonts w:asciiTheme="minorEastAsia" w:eastAsiaTheme="minorEastAsia" w:hAnsiTheme="minorEastAsia" w:hint="eastAsia"/>
          <w:snapToGrid w:val="0"/>
          <w:kern w:val="0"/>
          <w:sz w:val="25"/>
          <w:szCs w:val="25"/>
        </w:rPr>
        <w:t>个村庄；联区其他地方的现实可能并不相同。但在这些地方，在基层耕耘的朋友愈加关心附近每个居民的进步和福祉。巴哈伊机构更深切地感受到自己有责任将灵性教育提供给整整一代儿童和少年，他们中的大多数甚至全部可能都已参与了社区活动。地方灵理会强化自身与当局和地方领袖的关系，甚至展开了正式合作</w:t>
      </w:r>
      <w:r w:rsidRPr="00F22002">
        <w:rPr>
          <w:rFonts w:asciiTheme="minorEastAsia" w:eastAsiaTheme="minorEastAsia" w:hAnsiTheme="minorEastAsia" w:hint="eastAsia"/>
          <w:snapToGrid w:val="0"/>
          <w:kern w:val="0"/>
          <w:sz w:val="25"/>
          <w:szCs w:val="25"/>
          <w:lang w:eastAsia="zh-CN"/>
        </w:rPr>
        <w:t>，</w:t>
      </w:r>
      <w:r w:rsidRPr="00F22002">
        <w:rPr>
          <w:rFonts w:asciiTheme="minorEastAsia" w:eastAsiaTheme="minorEastAsia" w:hAnsiTheme="minorEastAsia" w:hint="eastAsia"/>
          <w:snapToGrid w:val="0"/>
          <w:kern w:val="0"/>
          <w:sz w:val="25"/>
          <w:szCs w:val="25"/>
          <w:lang w:val="en-US" w:eastAsia="zh-CN"/>
        </w:rPr>
        <w:t>并</w:t>
      </w:r>
      <w:proofErr w:type="spellStart"/>
      <w:r w:rsidRPr="00F22002">
        <w:rPr>
          <w:rFonts w:asciiTheme="minorEastAsia" w:eastAsiaTheme="minorEastAsia" w:hAnsiTheme="minorEastAsia" w:hint="eastAsia"/>
          <w:snapToGrid w:val="0"/>
          <w:kern w:val="0"/>
          <w:sz w:val="25"/>
          <w:szCs w:val="25"/>
        </w:rPr>
        <w:t>且进一步关注数量</w:t>
      </w:r>
      <w:proofErr w:type="spellEnd"/>
      <w:r w:rsidRPr="00F22002">
        <w:rPr>
          <w:rFonts w:asciiTheme="minorEastAsia" w:eastAsiaTheme="minorEastAsia" w:hAnsiTheme="minorEastAsia" w:hint="eastAsia"/>
          <w:snapToGrid w:val="0"/>
          <w:kern w:val="0"/>
          <w:sz w:val="25"/>
          <w:szCs w:val="25"/>
          <w:lang w:eastAsia="zh-CN"/>
        </w:rPr>
        <w:t>倍</w:t>
      </w:r>
      <w:proofErr w:type="spellStart"/>
      <w:r w:rsidRPr="00F22002">
        <w:rPr>
          <w:rFonts w:asciiTheme="minorEastAsia" w:eastAsiaTheme="minorEastAsia" w:hAnsiTheme="minorEastAsia" w:hint="eastAsia"/>
          <w:snapToGrid w:val="0"/>
          <w:kern w:val="0"/>
          <w:sz w:val="25"/>
          <w:szCs w:val="25"/>
        </w:rPr>
        <w:t>增的社会行动</w:t>
      </w:r>
      <w:proofErr w:type="spellEnd"/>
      <w:r w:rsidRPr="00F22002">
        <w:rPr>
          <w:rFonts w:asciiTheme="minorEastAsia" w:eastAsiaTheme="minorEastAsia" w:hAnsiTheme="minorEastAsia" w:hint="eastAsia"/>
          <w:snapToGrid w:val="0"/>
          <w:kern w:val="0"/>
          <w:sz w:val="25"/>
          <w:szCs w:val="25"/>
          <w:lang w:eastAsia="zh-CN"/>
        </w:rPr>
        <w:t>举措</w:t>
      </w:r>
      <w:r w:rsidRPr="00F22002">
        <w:rPr>
          <w:rFonts w:asciiTheme="minorEastAsia" w:eastAsiaTheme="minorEastAsia" w:hAnsiTheme="minorEastAsia" w:hint="eastAsia"/>
          <w:snapToGrid w:val="0"/>
          <w:kern w:val="0"/>
          <w:sz w:val="25"/>
          <w:szCs w:val="25"/>
        </w:rPr>
        <w:t>，</w:t>
      </w:r>
      <w:proofErr w:type="spellStart"/>
      <w:r w:rsidRPr="00F22002">
        <w:rPr>
          <w:rFonts w:asciiTheme="minorEastAsia" w:eastAsiaTheme="minorEastAsia" w:hAnsiTheme="minorEastAsia" w:hint="eastAsia"/>
          <w:snapToGrid w:val="0"/>
          <w:kern w:val="0"/>
          <w:sz w:val="25"/>
          <w:szCs w:val="25"/>
        </w:rPr>
        <w:t>这些</w:t>
      </w:r>
      <w:proofErr w:type="spellEnd"/>
      <w:r w:rsidRPr="00F22002">
        <w:rPr>
          <w:rFonts w:asciiTheme="minorEastAsia" w:eastAsiaTheme="minorEastAsia" w:hAnsiTheme="minorEastAsia" w:hint="eastAsia"/>
          <w:snapToGrid w:val="0"/>
          <w:kern w:val="0"/>
          <w:sz w:val="25"/>
          <w:szCs w:val="25"/>
          <w:lang w:eastAsia="zh-CN"/>
        </w:rPr>
        <w:t>举措</w:t>
      </w:r>
      <w:proofErr w:type="spellStart"/>
      <w:r w:rsidRPr="00F22002">
        <w:rPr>
          <w:rFonts w:asciiTheme="minorEastAsia" w:eastAsiaTheme="minorEastAsia" w:hAnsiTheme="minorEastAsia" w:hint="eastAsia"/>
          <w:snapToGrid w:val="0"/>
          <w:kern w:val="0"/>
          <w:sz w:val="25"/>
          <w:szCs w:val="25"/>
        </w:rPr>
        <w:t>出自少年、青年、妇女、家庭或其它响应周围需求的群体。由于活动水平之高</w:t>
      </w:r>
      <w:proofErr w:type="spellEnd"/>
      <w:r w:rsidRPr="00F22002">
        <w:rPr>
          <w:rFonts w:asciiTheme="minorEastAsia" w:eastAsiaTheme="minorEastAsia" w:hAnsiTheme="minorEastAsia" w:hint="eastAsia"/>
          <w:snapToGrid w:val="0"/>
          <w:kern w:val="0"/>
          <w:sz w:val="25"/>
          <w:szCs w:val="25"/>
          <w:lang w:eastAsia="zh-CN"/>
        </w:rPr>
        <w:t>、</w:t>
      </w:r>
      <w:proofErr w:type="spellStart"/>
      <w:r w:rsidRPr="00F22002">
        <w:rPr>
          <w:rFonts w:asciiTheme="minorEastAsia" w:eastAsiaTheme="minorEastAsia" w:hAnsiTheme="minorEastAsia" w:hint="eastAsia"/>
          <w:snapToGrid w:val="0"/>
          <w:kern w:val="0"/>
          <w:sz w:val="25"/>
          <w:szCs w:val="25"/>
        </w:rPr>
        <w:t>种类之多，辅助团成员需要任命多名助理为一个村庄或邻里服务</w:t>
      </w:r>
      <w:proofErr w:type="spellEnd"/>
      <w:r w:rsidR="000F6716">
        <w:rPr>
          <w:rFonts w:asciiTheme="minorEastAsia" w:eastAsiaTheme="minorEastAsia" w:hAnsiTheme="minorEastAsia" w:hint="eastAsia"/>
          <w:snapToGrid w:val="0"/>
          <w:kern w:val="0"/>
          <w:sz w:val="25"/>
          <w:szCs w:val="25"/>
          <w:lang w:eastAsia="zh-CN"/>
        </w:rPr>
        <w:t>；</w:t>
      </w:r>
      <w:proofErr w:type="spellStart"/>
      <w:r w:rsidRPr="00F22002">
        <w:rPr>
          <w:rFonts w:asciiTheme="minorEastAsia" w:eastAsiaTheme="minorEastAsia" w:hAnsiTheme="minorEastAsia" w:hint="eastAsia"/>
          <w:snapToGrid w:val="0"/>
          <w:kern w:val="0"/>
          <w:sz w:val="25"/>
          <w:szCs w:val="25"/>
        </w:rPr>
        <w:t>每个助理可能跟进一条或多条行动路线，在必要时提供建议和支持，并为运转中的进程增添动能</w:t>
      </w:r>
      <w:proofErr w:type="spellEnd"/>
      <w:r w:rsidRPr="00F22002">
        <w:rPr>
          <w:rFonts w:asciiTheme="minorEastAsia" w:eastAsiaTheme="minorEastAsia" w:hAnsiTheme="minorEastAsia" w:hint="eastAsia"/>
          <w:snapToGrid w:val="0"/>
          <w:kern w:val="0"/>
          <w:sz w:val="25"/>
          <w:szCs w:val="25"/>
        </w:rPr>
        <w:t>。</w:t>
      </w:r>
    </w:p>
    <w:p w14:paraId="0378D28B" w14:textId="77777777" w:rsidR="00697587" w:rsidRPr="00F22002" w:rsidRDefault="00697587" w:rsidP="000F6716">
      <w:pPr>
        <w:widowControl w:val="0"/>
        <w:overflowPunct w:val="0"/>
        <w:autoSpaceDE w:val="0"/>
        <w:autoSpaceDN w:val="0"/>
        <w:adjustRightInd w:val="0"/>
        <w:rPr>
          <w:rFonts w:asciiTheme="minorEastAsia" w:eastAsiaTheme="minorEastAsia" w:hAnsiTheme="minorEastAsia"/>
          <w:snapToGrid w:val="0"/>
          <w:kern w:val="0"/>
          <w:sz w:val="25"/>
          <w:szCs w:val="25"/>
        </w:rPr>
      </w:pPr>
    </w:p>
    <w:p w14:paraId="4D31E142" w14:textId="2204A82E" w:rsidR="00697587" w:rsidRPr="00F22002" w:rsidRDefault="008140AE" w:rsidP="000F6716">
      <w:pPr>
        <w:widowControl w:val="0"/>
        <w:overflowPunct w:val="0"/>
        <w:autoSpaceDE w:val="0"/>
        <w:autoSpaceDN w:val="0"/>
        <w:adjustRightInd w:val="0"/>
        <w:rPr>
          <w:rFonts w:asciiTheme="minorEastAsia" w:eastAsiaTheme="minorEastAsia" w:hAnsiTheme="minorEastAsia"/>
          <w:snapToGrid w:val="0"/>
          <w:kern w:val="0"/>
          <w:sz w:val="25"/>
          <w:szCs w:val="25"/>
        </w:rPr>
      </w:pPr>
      <w:proofErr w:type="spellStart"/>
      <w:r w:rsidRPr="00F22002">
        <w:rPr>
          <w:rFonts w:asciiTheme="minorEastAsia" w:eastAsiaTheme="minorEastAsia" w:hAnsiTheme="minorEastAsia" w:hint="eastAsia"/>
          <w:snapToGrid w:val="0"/>
          <w:kern w:val="0"/>
          <w:sz w:val="25"/>
          <w:szCs w:val="25"/>
        </w:rPr>
        <w:t>在全球计划的活动已达</w:t>
      </w:r>
      <w:proofErr w:type="spellEnd"/>
      <w:r w:rsidRPr="00F22002">
        <w:rPr>
          <w:rFonts w:asciiTheme="minorEastAsia" w:eastAsiaTheme="minorEastAsia" w:hAnsiTheme="minorEastAsia" w:hint="eastAsia"/>
          <w:snapToGrid w:val="0"/>
          <w:kern w:val="0"/>
          <w:sz w:val="25"/>
          <w:szCs w:val="25"/>
          <w:lang w:eastAsia="zh-CN"/>
        </w:rPr>
        <w:t>到</w:t>
      </w:r>
      <w:proofErr w:type="spellStart"/>
      <w:r w:rsidRPr="00F22002">
        <w:rPr>
          <w:rFonts w:asciiTheme="minorEastAsia" w:eastAsiaTheme="minorEastAsia" w:hAnsiTheme="minorEastAsia" w:hint="eastAsia"/>
          <w:snapToGrid w:val="0"/>
          <w:kern w:val="0"/>
          <w:sz w:val="25"/>
          <w:szCs w:val="25"/>
        </w:rPr>
        <w:t>如此</w:t>
      </w:r>
      <w:proofErr w:type="spellEnd"/>
      <w:r w:rsidRPr="00F22002">
        <w:rPr>
          <w:rFonts w:asciiTheme="minorEastAsia" w:eastAsiaTheme="minorEastAsia" w:hAnsiTheme="minorEastAsia" w:hint="eastAsia"/>
          <w:snapToGrid w:val="0"/>
          <w:kern w:val="0"/>
          <w:sz w:val="25"/>
          <w:szCs w:val="25"/>
          <w:lang w:eastAsia="zh-CN"/>
        </w:rPr>
        <w:t>普</w:t>
      </w:r>
      <w:r w:rsidRPr="00F22002">
        <w:rPr>
          <w:rFonts w:asciiTheme="minorEastAsia" w:eastAsiaTheme="minorEastAsia" w:hAnsiTheme="minorEastAsia" w:hint="eastAsia"/>
          <w:snapToGrid w:val="0"/>
          <w:kern w:val="0"/>
          <w:sz w:val="25"/>
          <w:szCs w:val="25"/>
          <w:lang w:val="en-US" w:eastAsia="zh-CN"/>
        </w:rPr>
        <w:t>及</w:t>
      </w:r>
      <w:proofErr w:type="spellStart"/>
      <w:r w:rsidRPr="00F22002">
        <w:rPr>
          <w:rFonts w:asciiTheme="minorEastAsia" w:eastAsiaTheme="minorEastAsia" w:hAnsiTheme="minorEastAsia" w:hint="eastAsia"/>
          <w:snapToGrid w:val="0"/>
          <w:kern w:val="0"/>
          <w:sz w:val="25"/>
          <w:szCs w:val="25"/>
        </w:rPr>
        <w:t>度的地方，居民掌控自身发展进程的能力现在有了大幅提升，当地信仰机构与</w:t>
      </w:r>
      <w:proofErr w:type="spellEnd"/>
      <w:r w:rsidRPr="00F22002">
        <w:rPr>
          <w:rFonts w:asciiTheme="minorEastAsia" w:eastAsiaTheme="minorEastAsia" w:hAnsiTheme="minorEastAsia" w:hint="eastAsia"/>
          <w:snapToGrid w:val="0"/>
          <w:kern w:val="0"/>
          <w:sz w:val="25"/>
          <w:szCs w:val="25"/>
          <w:lang w:eastAsia="zh-CN"/>
        </w:rPr>
        <w:t>组织</w:t>
      </w:r>
      <w:proofErr w:type="spellStart"/>
      <w:r w:rsidRPr="00F22002">
        <w:rPr>
          <w:rFonts w:asciiTheme="minorEastAsia" w:eastAsiaTheme="minorEastAsia" w:hAnsiTheme="minorEastAsia" w:hint="eastAsia"/>
          <w:snapToGrid w:val="0"/>
          <w:kern w:val="0"/>
          <w:sz w:val="25"/>
          <w:szCs w:val="25"/>
        </w:rPr>
        <w:t>也拓展了对</w:t>
      </w:r>
      <w:proofErr w:type="spellEnd"/>
      <w:r w:rsidRPr="00F22002">
        <w:rPr>
          <w:rFonts w:asciiTheme="minorEastAsia" w:eastAsiaTheme="minorEastAsia" w:hAnsiTheme="minorEastAsia" w:hint="eastAsia"/>
          <w:snapToGrid w:val="0"/>
          <w:kern w:val="0"/>
          <w:sz w:val="25"/>
          <w:szCs w:val="25"/>
          <w:lang w:val="en-US" w:eastAsia="zh-CN"/>
        </w:rPr>
        <w:t>自身</w:t>
      </w:r>
      <w:proofErr w:type="spellStart"/>
      <w:r w:rsidRPr="00F22002">
        <w:rPr>
          <w:rFonts w:asciiTheme="minorEastAsia" w:eastAsiaTheme="minorEastAsia" w:hAnsiTheme="minorEastAsia" w:hint="eastAsia"/>
          <w:snapToGrid w:val="0"/>
          <w:kern w:val="0"/>
          <w:sz w:val="25"/>
          <w:szCs w:val="25"/>
        </w:rPr>
        <w:t>责任的认识。当然，这些责任仍包括建立健全体系，以持续建设能力并支持那些积极行动的人。但是社区的进步比以往更依赖于当地机构</w:t>
      </w:r>
      <w:proofErr w:type="spellEnd"/>
      <w:r w:rsidRPr="00F22002">
        <w:rPr>
          <w:rFonts w:asciiTheme="minorEastAsia" w:eastAsiaTheme="minorEastAsia" w:hAnsiTheme="minorEastAsia" w:hint="eastAsia"/>
          <w:snapToGrid w:val="0"/>
          <w:kern w:val="0"/>
          <w:sz w:val="25"/>
          <w:szCs w:val="25"/>
          <w:lang w:eastAsia="zh-CN"/>
        </w:rPr>
        <w:t>与组织</w:t>
      </w:r>
      <w:proofErr w:type="spellStart"/>
      <w:r w:rsidRPr="00F22002">
        <w:rPr>
          <w:rFonts w:asciiTheme="minorEastAsia" w:eastAsiaTheme="minorEastAsia" w:hAnsiTheme="minorEastAsia" w:hint="eastAsia"/>
          <w:snapToGrid w:val="0"/>
          <w:kern w:val="0"/>
          <w:sz w:val="25"/>
          <w:szCs w:val="25"/>
        </w:rPr>
        <w:t>对周围运作的社会力量的认识，并采取</w:t>
      </w:r>
      <w:r w:rsidRPr="00F22002">
        <w:rPr>
          <w:rFonts w:asciiTheme="minorEastAsia" w:eastAsiaTheme="minorEastAsia" w:hAnsiTheme="minorEastAsia" w:hint="eastAsia"/>
          <w:snapToGrid w:val="0"/>
          <w:kern w:val="0"/>
          <w:sz w:val="25"/>
          <w:szCs w:val="25"/>
        </w:rPr>
        <w:lastRenderedPageBreak/>
        <w:t>措施维护社区各类举措的</w:t>
      </w:r>
      <w:proofErr w:type="spellEnd"/>
      <w:r w:rsidR="006310F9" w:rsidRPr="00F22002">
        <w:rPr>
          <w:rFonts w:asciiTheme="minorEastAsia" w:eastAsiaTheme="minorEastAsia" w:hAnsiTheme="minorEastAsia" w:hint="eastAsia"/>
          <w:snapToGrid w:val="0"/>
          <w:kern w:val="0"/>
          <w:sz w:val="25"/>
          <w:szCs w:val="25"/>
          <w:lang w:eastAsia="zh-CN"/>
        </w:rPr>
        <w:t>纯洁</w:t>
      </w:r>
      <w:proofErr w:type="spellStart"/>
      <w:r w:rsidRPr="00F22002">
        <w:rPr>
          <w:rFonts w:asciiTheme="minorEastAsia" w:eastAsiaTheme="minorEastAsia" w:hAnsiTheme="minorEastAsia" w:hint="eastAsia"/>
          <w:snapToGrid w:val="0"/>
          <w:kern w:val="0"/>
          <w:sz w:val="25"/>
          <w:szCs w:val="25"/>
        </w:rPr>
        <w:t>性。同时，巴哈伊社团与周围社会的关系</w:t>
      </w:r>
      <w:proofErr w:type="spellEnd"/>
      <w:r w:rsidRPr="00F22002">
        <w:rPr>
          <w:rFonts w:asciiTheme="minorEastAsia" w:eastAsiaTheme="minorEastAsia" w:hAnsiTheme="minorEastAsia" w:hint="eastAsia"/>
          <w:snapToGrid w:val="0"/>
          <w:kern w:val="0"/>
          <w:sz w:val="25"/>
          <w:szCs w:val="25"/>
          <w:lang w:val="en-US" w:eastAsia="zh-CN"/>
        </w:rPr>
        <w:t>正</w:t>
      </w:r>
      <w:r w:rsidRPr="00F22002">
        <w:rPr>
          <w:rFonts w:asciiTheme="minorEastAsia" w:eastAsiaTheme="minorEastAsia" w:hAnsiTheme="minorEastAsia" w:hint="eastAsia"/>
          <w:snapToGrid w:val="0"/>
          <w:kern w:val="0"/>
          <w:sz w:val="25"/>
          <w:szCs w:val="25"/>
        </w:rPr>
        <w:t>经历着深刻的变化。以其正式的行政架构和非正式的合作安排为代表特征，巴哈伊社团凭借自身能力已成为社会中高度可见的一个主角，它准备好要肩负重任，并加强针对灵性和物质</w:t>
      </w:r>
      <w:r w:rsidRPr="00F22002">
        <w:rPr>
          <w:rFonts w:asciiTheme="minorEastAsia" w:eastAsiaTheme="minorEastAsia" w:hAnsiTheme="minorEastAsia" w:hint="eastAsia"/>
          <w:snapToGrid w:val="0"/>
          <w:kern w:val="0"/>
          <w:sz w:val="25"/>
          <w:szCs w:val="25"/>
          <w:lang w:eastAsia="zh-CN"/>
        </w:rPr>
        <w:t>进步</w:t>
      </w:r>
      <w:proofErr w:type="spellStart"/>
      <w:r w:rsidRPr="00F22002">
        <w:rPr>
          <w:rFonts w:asciiTheme="minorEastAsia" w:eastAsiaTheme="minorEastAsia" w:hAnsiTheme="minorEastAsia" w:hint="eastAsia"/>
          <w:snapToGrid w:val="0"/>
          <w:kern w:val="0"/>
          <w:sz w:val="25"/>
          <w:szCs w:val="25"/>
        </w:rPr>
        <w:t>的广泛集体学习进程。与此同时，随着广大社会接纳巴哈伊社区生活的许多方面并吸收其团结精神，由此产生的动</w:t>
      </w:r>
      <w:proofErr w:type="spellEnd"/>
      <w:r w:rsidRPr="00F22002">
        <w:rPr>
          <w:rFonts w:asciiTheme="minorEastAsia" w:eastAsiaTheme="minorEastAsia" w:hAnsiTheme="minorEastAsia" w:hint="eastAsia"/>
          <w:snapToGrid w:val="0"/>
          <w:kern w:val="0"/>
          <w:sz w:val="25"/>
          <w:szCs w:val="25"/>
          <w:lang w:val="en-US" w:eastAsia="zh-CN"/>
        </w:rPr>
        <w:t>能让</w:t>
      </w:r>
      <w:proofErr w:type="spellStart"/>
      <w:r w:rsidRPr="00F22002">
        <w:rPr>
          <w:rFonts w:asciiTheme="minorEastAsia" w:eastAsiaTheme="minorEastAsia" w:hAnsiTheme="minorEastAsia" w:hint="eastAsia"/>
          <w:snapToGrid w:val="0"/>
          <w:kern w:val="0"/>
          <w:sz w:val="25"/>
          <w:szCs w:val="25"/>
        </w:rPr>
        <w:t>各类群体</w:t>
      </w:r>
      <w:proofErr w:type="spellEnd"/>
      <w:r w:rsidRPr="00F22002">
        <w:rPr>
          <w:rFonts w:asciiTheme="minorEastAsia" w:eastAsiaTheme="minorEastAsia" w:hAnsiTheme="minorEastAsia" w:hint="eastAsia"/>
          <w:snapToGrid w:val="0"/>
          <w:kern w:val="0"/>
          <w:sz w:val="25"/>
          <w:szCs w:val="25"/>
          <w:lang w:val="en-US" w:eastAsia="zh-CN"/>
        </w:rPr>
        <w:t>得以</w:t>
      </w:r>
      <w:r w:rsidRPr="00F22002">
        <w:rPr>
          <w:rFonts w:asciiTheme="minorEastAsia" w:eastAsiaTheme="minorEastAsia" w:hAnsiTheme="minorEastAsia" w:hint="eastAsia"/>
          <w:snapToGrid w:val="0"/>
          <w:kern w:val="0"/>
          <w:sz w:val="25"/>
          <w:szCs w:val="25"/>
        </w:rPr>
        <w:t>一</w:t>
      </w:r>
      <w:r w:rsidRPr="00F22002">
        <w:rPr>
          <w:rFonts w:asciiTheme="minorEastAsia" w:eastAsiaTheme="minorEastAsia" w:hAnsiTheme="minorEastAsia" w:hint="eastAsia"/>
          <w:snapToGrid w:val="0"/>
          <w:kern w:val="0"/>
          <w:sz w:val="25"/>
          <w:szCs w:val="25"/>
          <w:lang w:val="en-US" w:eastAsia="zh-CN"/>
        </w:rPr>
        <w:t>同汇入</w:t>
      </w:r>
      <w:proofErr w:type="spellStart"/>
      <w:r w:rsidRPr="00F22002">
        <w:rPr>
          <w:rFonts w:asciiTheme="minorEastAsia" w:eastAsiaTheme="minorEastAsia" w:hAnsiTheme="minorEastAsia" w:hint="eastAsia"/>
          <w:snapToGrid w:val="0"/>
          <w:kern w:val="0"/>
          <w:sz w:val="25"/>
          <w:szCs w:val="25"/>
        </w:rPr>
        <w:t>巴哈欧拉人类一体之愿景所启发的联合运动</w:t>
      </w:r>
      <w:proofErr w:type="spellEnd"/>
      <w:r w:rsidRPr="00F22002">
        <w:rPr>
          <w:rFonts w:asciiTheme="minorEastAsia" w:eastAsiaTheme="minorEastAsia" w:hAnsiTheme="minorEastAsia" w:hint="eastAsia"/>
          <w:snapToGrid w:val="0"/>
          <w:kern w:val="0"/>
          <w:sz w:val="25"/>
          <w:szCs w:val="25"/>
          <w:lang w:val="en-US" w:eastAsia="zh-CN"/>
        </w:rPr>
        <w:t>中</w:t>
      </w:r>
      <w:r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lang w:val="en-US" w:eastAsia="zh-CN"/>
        </w:rPr>
        <w:t>迄今</w:t>
      </w:r>
      <w:r w:rsidRPr="00F22002">
        <w:rPr>
          <w:rFonts w:asciiTheme="minorEastAsia" w:eastAsiaTheme="minorEastAsia" w:hAnsiTheme="minorEastAsia" w:hint="eastAsia"/>
          <w:snapToGrid w:val="0"/>
          <w:kern w:val="0"/>
          <w:sz w:val="25"/>
          <w:szCs w:val="25"/>
        </w:rPr>
        <w:t>，</w:t>
      </w:r>
      <w:proofErr w:type="spellStart"/>
      <w:r w:rsidRPr="00F22002">
        <w:rPr>
          <w:rFonts w:asciiTheme="minorEastAsia" w:eastAsiaTheme="minorEastAsia" w:hAnsiTheme="minorEastAsia" w:hint="eastAsia"/>
          <w:snapToGrid w:val="0"/>
          <w:kern w:val="0"/>
          <w:sz w:val="25"/>
          <w:szCs w:val="25"/>
        </w:rPr>
        <w:t>巴哈伊社区生活模式达</w:t>
      </w:r>
      <w:proofErr w:type="spellEnd"/>
      <w:r w:rsidRPr="00F22002">
        <w:rPr>
          <w:rFonts w:asciiTheme="minorEastAsia" w:eastAsiaTheme="minorEastAsia" w:hAnsiTheme="minorEastAsia" w:hint="eastAsia"/>
          <w:snapToGrid w:val="0"/>
          <w:kern w:val="0"/>
          <w:sz w:val="25"/>
          <w:szCs w:val="25"/>
          <w:lang w:eastAsia="zh-CN"/>
        </w:rPr>
        <w:t>到这种</w:t>
      </w:r>
      <w:proofErr w:type="spellStart"/>
      <w:r w:rsidRPr="00F22002">
        <w:rPr>
          <w:rFonts w:asciiTheme="minorEastAsia" w:eastAsiaTheme="minorEastAsia" w:hAnsiTheme="minorEastAsia" w:hint="eastAsia"/>
          <w:snapToGrid w:val="0"/>
          <w:kern w:val="0"/>
          <w:sz w:val="25"/>
          <w:szCs w:val="25"/>
        </w:rPr>
        <w:t>普及度的地方为数不多，但仍在增加。在此</w:t>
      </w:r>
      <w:proofErr w:type="spellEnd"/>
      <w:r w:rsidR="006310F9" w:rsidRPr="00F22002">
        <w:rPr>
          <w:rFonts w:asciiTheme="minorEastAsia" w:eastAsiaTheme="minorEastAsia" w:hAnsiTheme="minorEastAsia" w:hint="eastAsia"/>
          <w:snapToGrid w:val="0"/>
          <w:kern w:val="0"/>
          <w:sz w:val="25"/>
          <w:szCs w:val="25"/>
          <w:lang w:eastAsia="zh-CN"/>
        </w:rPr>
        <w:t>已</w:t>
      </w:r>
      <w:proofErr w:type="spellStart"/>
      <w:r w:rsidRPr="00F22002">
        <w:rPr>
          <w:rFonts w:asciiTheme="minorEastAsia" w:eastAsiaTheme="minorEastAsia" w:hAnsiTheme="minorEastAsia" w:hint="eastAsia"/>
          <w:snapToGrid w:val="0"/>
          <w:kern w:val="0"/>
          <w:sz w:val="25"/>
          <w:szCs w:val="25"/>
        </w:rPr>
        <w:t>见证信仰</w:t>
      </w:r>
      <w:proofErr w:type="spellEnd"/>
      <w:r w:rsidR="00157C4E" w:rsidRPr="00F22002">
        <w:rPr>
          <w:rFonts w:asciiTheme="minorEastAsia" w:eastAsiaTheme="minorEastAsia" w:hAnsiTheme="minorEastAsia" w:hint="eastAsia"/>
          <w:snapToGrid w:val="0"/>
          <w:kern w:val="0"/>
          <w:sz w:val="25"/>
          <w:szCs w:val="25"/>
          <w:lang w:eastAsia="zh-CN"/>
        </w:rPr>
        <w:t>的</w:t>
      </w:r>
      <w:proofErr w:type="spellStart"/>
      <w:r w:rsidRPr="00F22002">
        <w:rPr>
          <w:rFonts w:asciiTheme="minorEastAsia" w:eastAsiaTheme="minorEastAsia" w:hAnsiTheme="minorEastAsia" w:hint="eastAsia"/>
          <w:snapToGrid w:val="0"/>
          <w:kern w:val="0"/>
          <w:sz w:val="25"/>
          <w:szCs w:val="25"/>
        </w:rPr>
        <w:t>社会建设力量的释放，非同往昔所见</w:t>
      </w:r>
      <w:proofErr w:type="spellEnd"/>
      <w:r w:rsidRPr="00F22002">
        <w:rPr>
          <w:rFonts w:asciiTheme="minorEastAsia" w:eastAsiaTheme="minorEastAsia" w:hAnsiTheme="minorEastAsia" w:hint="eastAsia"/>
          <w:snapToGrid w:val="0"/>
          <w:kern w:val="0"/>
          <w:sz w:val="25"/>
          <w:szCs w:val="25"/>
        </w:rPr>
        <w:t>。</w:t>
      </w:r>
    </w:p>
    <w:p w14:paraId="0D9B74C0" w14:textId="77777777" w:rsidR="00697587" w:rsidRPr="00F22002" w:rsidRDefault="00697587" w:rsidP="000F6716">
      <w:pPr>
        <w:widowControl w:val="0"/>
        <w:overflowPunct w:val="0"/>
        <w:autoSpaceDE w:val="0"/>
        <w:autoSpaceDN w:val="0"/>
        <w:adjustRightInd w:val="0"/>
        <w:rPr>
          <w:rFonts w:asciiTheme="minorEastAsia" w:eastAsiaTheme="minorEastAsia" w:hAnsiTheme="minorEastAsia"/>
          <w:snapToGrid w:val="0"/>
          <w:kern w:val="0"/>
          <w:sz w:val="25"/>
          <w:szCs w:val="25"/>
        </w:rPr>
      </w:pPr>
    </w:p>
    <w:bookmarkEnd w:id="5"/>
    <w:p w14:paraId="1FDAA013" w14:textId="7D9A54F9" w:rsidR="00697587" w:rsidRPr="00F22002" w:rsidRDefault="008140AE" w:rsidP="000F6716">
      <w:pPr>
        <w:widowControl w:val="0"/>
        <w:overflowPunct w:val="0"/>
        <w:autoSpaceDE w:val="0"/>
        <w:autoSpaceDN w:val="0"/>
        <w:adjustRightInd w:val="0"/>
        <w:rPr>
          <w:rFonts w:asciiTheme="minorEastAsia" w:eastAsiaTheme="minorEastAsia" w:hAnsiTheme="minorEastAsia"/>
          <w:snapToGrid w:val="0"/>
          <w:kern w:val="0"/>
          <w:sz w:val="25"/>
          <w:szCs w:val="25"/>
        </w:rPr>
      </w:pPr>
      <w:proofErr w:type="spellStart"/>
      <w:r w:rsidRPr="00F22002">
        <w:rPr>
          <w:rFonts w:asciiTheme="minorEastAsia" w:eastAsiaTheme="minorEastAsia" w:hAnsiTheme="minorEastAsia" w:hint="eastAsia"/>
          <w:snapToGrid w:val="0"/>
          <w:kern w:val="0"/>
          <w:sz w:val="25"/>
          <w:szCs w:val="25"/>
        </w:rPr>
        <w:t>当然，巴哈伊活动并非在所有地方都有望达至如此普及</w:t>
      </w:r>
      <w:proofErr w:type="spellEnd"/>
      <w:r w:rsidRPr="00F22002">
        <w:rPr>
          <w:rFonts w:asciiTheme="minorEastAsia" w:eastAsiaTheme="minorEastAsia" w:hAnsiTheme="minorEastAsia" w:hint="eastAsia"/>
          <w:snapToGrid w:val="0"/>
          <w:kern w:val="0"/>
          <w:sz w:val="25"/>
          <w:szCs w:val="25"/>
          <w:lang w:eastAsia="zh-CN"/>
        </w:rPr>
        <w:t>的</w:t>
      </w:r>
      <w:proofErr w:type="spellStart"/>
      <w:r w:rsidRPr="00F22002">
        <w:rPr>
          <w:rFonts w:asciiTheme="minorEastAsia" w:eastAsiaTheme="minorEastAsia" w:hAnsiTheme="minorEastAsia" w:hint="eastAsia"/>
          <w:snapToGrid w:val="0"/>
          <w:kern w:val="0"/>
          <w:sz w:val="25"/>
          <w:szCs w:val="25"/>
        </w:rPr>
        <w:t>程度。有必要了解</w:t>
      </w:r>
      <w:proofErr w:type="spellEnd"/>
      <w:r w:rsidR="009A09A8" w:rsidRPr="00F22002">
        <w:rPr>
          <w:rFonts w:asciiTheme="minorEastAsia" w:eastAsiaTheme="minorEastAsia" w:hAnsiTheme="minorEastAsia" w:hint="eastAsia"/>
          <w:snapToGrid w:val="0"/>
          <w:kern w:val="0"/>
          <w:sz w:val="25"/>
          <w:szCs w:val="25"/>
          <w:lang w:eastAsia="zh-CN"/>
        </w:rPr>
        <w:t>的是</w:t>
      </w:r>
      <w:r w:rsidRPr="00F22002">
        <w:rPr>
          <w:rFonts w:asciiTheme="minorEastAsia" w:eastAsiaTheme="minorEastAsia" w:hAnsiTheme="minorEastAsia" w:hint="eastAsia"/>
          <w:snapToGrid w:val="0"/>
          <w:kern w:val="0"/>
          <w:sz w:val="25"/>
          <w:szCs w:val="25"/>
        </w:rPr>
        <w:t>，</w:t>
      </w:r>
      <w:proofErr w:type="spellStart"/>
      <w:r w:rsidRPr="00F22002">
        <w:rPr>
          <w:rFonts w:asciiTheme="minorEastAsia" w:eastAsiaTheme="minorEastAsia" w:hAnsiTheme="minorEastAsia" w:hint="eastAsia"/>
          <w:snapToGrid w:val="0"/>
          <w:kern w:val="0"/>
          <w:sz w:val="25"/>
          <w:szCs w:val="25"/>
        </w:rPr>
        <w:t>联区或联区局部情况以及某个群体的特征</w:t>
      </w:r>
      <w:proofErr w:type="spellEnd"/>
      <w:r w:rsidRPr="00F22002">
        <w:rPr>
          <w:rFonts w:asciiTheme="minorEastAsia" w:eastAsiaTheme="minorEastAsia" w:hAnsiTheme="minorEastAsia" w:hint="eastAsia"/>
          <w:snapToGrid w:val="0"/>
          <w:kern w:val="0"/>
          <w:sz w:val="25"/>
          <w:szCs w:val="25"/>
        </w:rPr>
        <w:t>——</w:t>
      </w:r>
      <w:proofErr w:type="spellStart"/>
      <w:r w:rsidRPr="00F22002">
        <w:rPr>
          <w:rFonts w:asciiTheme="minorEastAsia" w:eastAsiaTheme="minorEastAsia" w:hAnsiTheme="minorEastAsia" w:hint="eastAsia"/>
          <w:snapToGrid w:val="0"/>
          <w:kern w:val="0"/>
          <w:sz w:val="25"/>
          <w:szCs w:val="25"/>
        </w:rPr>
        <w:t>也就是环境的现实，所造成的差异。因此，信仰</w:t>
      </w:r>
      <w:proofErr w:type="spellEnd"/>
      <w:r w:rsidR="009A09A8" w:rsidRPr="00F22002">
        <w:rPr>
          <w:rFonts w:asciiTheme="minorEastAsia" w:eastAsiaTheme="minorEastAsia" w:hAnsiTheme="minorEastAsia" w:hint="eastAsia"/>
          <w:snapToGrid w:val="0"/>
          <w:kern w:val="0"/>
          <w:sz w:val="25"/>
          <w:szCs w:val="25"/>
          <w:lang w:eastAsia="zh-CN"/>
        </w:rPr>
        <w:t>的</w:t>
      </w:r>
      <w:proofErr w:type="spellStart"/>
      <w:r w:rsidRPr="00F22002">
        <w:rPr>
          <w:rFonts w:asciiTheme="minorEastAsia" w:eastAsiaTheme="minorEastAsia" w:hAnsiTheme="minorEastAsia" w:hint="eastAsia"/>
          <w:snapToGrid w:val="0"/>
          <w:kern w:val="0"/>
          <w:sz w:val="25"/>
          <w:szCs w:val="25"/>
        </w:rPr>
        <w:t>社会建设力量在不同环境中的表现形式也会有所区别。但是，无论巴哈伊社区生活在多大程度上融入了某地居民，甚至无论联区成长计划的</w:t>
      </w:r>
      <w:proofErr w:type="spellEnd"/>
      <w:r w:rsidRPr="00F22002">
        <w:rPr>
          <w:rFonts w:asciiTheme="minorEastAsia" w:eastAsiaTheme="minorEastAsia" w:hAnsiTheme="minorEastAsia" w:hint="eastAsia"/>
          <w:snapToGrid w:val="0"/>
          <w:kern w:val="0"/>
          <w:sz w:val="25"/>
          <w:szCs w:val="25"/>
          <w:lang w:val="en-US" w:eastAsia="zh-CN"/>
        </w:rPr>
        <w:t>密集度</w:t>
      </w:r>
      <w:r w:rsidRPr="00F22002">
        <w:rPr>
          <w:rFonts w:asciiTheme="minorEastAsia" w:eastAsiaTheme="minorEastAsia" w:hAnsiTheme="minorEastAsia" w:hint="eastAsia"/>
          <w:snapToGrid w:val="0"/>
          <w:kern w:val="0"/>
          <w:sz w:val="25"/>
          <w:szCs w:val="25"/>
        </w:rPr>
        <w:t>或邻里、村庄的活动水平如何，各地基层服务的朋友面临的挑战本质上是相同的。他们须能解读自身现实，并提问：鉴于目前的可能性和需求，在下个周期或一系列周期中，什么是合适的目标？你们和你们的辅助团成员最适合提出此问题，并确保识别出恰当的策略。从类似联区的朋友们那里可以汲取诸多经验</w:t>
      </w:r>
      <w:r w:rsidR="00637B07" w:rsidRPr="00F22002">
        <w:rPr>
          <w:rFonts w:asciiTheme="minorEastAsia" w:eastAsiaTheme="minorEastAsia" w:hAnsiTheme="minorEastAsia" w:hint="eastAsia"/>
          <w:snapToGrid w:val="0"/>
          <w:kern w:val="0"/>
          <w:sz w:val="25"/>
          <w:szCs w:val="25"/>
          <w:lang w:eastAsia="zh-CN"/>
        </w:rPr>
        <w:t>，</w:t>
      </w:r>
      <w:r w:rsidRPr="00F22002">
        <w:rPr>
          <w:rFonts w:asciiTheme="minorEastAsia" w:eastAsiaTheme="minorEastAsia" w:hAnsiTheme="minorEastAsia" w:hint="eastAsia"/>
          <w:snapToGrid w:val="0"/>
          <w:kern w:val="0"/>
          <w:sz w:val="25"/>
          <w:szCs w:val="25"/>
        </w:rPr>
        <w:t>因为同一道路上领先一步的社区可以为下一步奋斗目标提供珍贵的洞见。朋友们在思考面前的未来时，会很快看到每个社区都有目标可及，每个目标都有道路可循。在这条道路上前瞻时，我们难道觉察不到，巴哈欧拉一手紧握人类事务之缰绳，另一手</w:t>
      </w:r>
      <w:r w:rsidRPr="00F22002">
        <w:rPr>
          <w:rFonts w:asciiTheme="minorEastAsia" w:eastAsiaTheme="minorEastAsia" w:hAnsiTheme="minorEastAsia" w:hint="eastAsia"/>
          <w:snapToGrid w:val="0"/>
          <w:kern w:val="0"/>
          <w:sz w:val="25"/>
          <w:szCs w:val="25"/>
          <w:lang w:val="en-US" w:eastAsia="zh-CN"/>
        </w:rPr>
        <w:t>正</w:t>
      </w:r>
      <w:proofErr w:type="spellStart"/>
      <w:r w:rsidRPr="00F22002">
        <w:rPr>
          <w:rFonts w:asciiTheme="minorEastAsia" w:eastAsiaTheme="minorEastAsia" w:hAnsiTheme="minorEastAsia" w:hint="eastAsia"/>
          <w:snapToGrid w:val="0"/>
          <w:kern w:val="0"/>
          <w:sz w:val="25"/>
          <w:szCs w:val="25"/>
        </w:rPr>
        <w:t>召唤万民赶</w:t>
      </w:r>
      <w:proofErr w:type="spellEnd"/>
      <w:r w:rsidRPr="00F22002">
        <w:rPr>
          <w:rFonts w:asciiTheme="minorEastAsia" w:eastAsiaTheme="minorEastAsia" w:hAnsiTheme="minorEastAsia" w:hint="eastAsia"/>
          <w:snapToGrid w:val="0"/>
          <w:kern w:val="0"/>
          <w:sz w:val="25"/>
          <w:szCs w:val="25"/>
          <w:lang w:val="en-US" w:eastAsia="zh-CN"/>
        </w:rPr>
        <w:t>快</w:t>
      </w:r>
      <w:r w:rsidRPr="00F22002">
        <w:rPr>
          <w:rFonts w:asciiTheme="minorEastAsia" w:eastAsiaTheme="minorEastAsia" w:hAnsiTheme="minorEastAsia" w:hint="eastAsia"/>
          <w:snapToGrid w:val="0"/>
          <w:kern w:val="0"/>
          <w:sz w:val="25"/>
          <w:szCs w:val="25"/>
        </w:rPr>
        <w:t>，赶</w:t>
      </w:r>
      <w:r w:rsidRPr="00F22002">
        <w:rPr>
          <w:rFonts w:asciiTheme="minorEastAsia" w:eastAsiaTheme="minorEastAsia" w:hAnsiTheme="minorEastAsia" w:hint="eastAsia"/>
          <w:snapToGrid w:val="0"/>
          <w:kern w:val="0"/>
          <w:sz w:val="25"/>
          <w:szCs w:val="25"/>
          <w:lang w:val="en-US" w:eastAsia="zh-CN"/>
        </w:rPr>
        <w:t>快前行</w:t>
      </w:r>
      <w:r w:rsidRPr="00F22002">
        <w:rPr>
          <w:rFonts w:asciiTheme="minorEastAsia" w:eastAsiaTheme="minorEastAsia" w:hAnsiTheme="minorEastAsia" w:hint="eastAsia"/>
          <w:snapToGrid w:val="0"/>
          <w:kern w:val="0"/>
          <w:sz w:val="25"/>
          <w:szCs w:val="25"/>
        </w:rPr>
        <w:t>？</w:t>
      </w:r>
    </w:p>
    <w:p w14:paraId="213BC6D4" w14:textId="77777777" w:rsidR="00697587" w:rsidRPr="00F22002" w:rsidRDefault="00697587" w:rsidP="000F6716">
      <w:pPr>
        <w:widowControl w:val="0"/>
        <w:overflowPunct w:val="0"/>
        <w:autoSpaceDE w:val="0"/>
        <w:autoSpaceDN w:val="0"/>
        <w:adjustRightInd w:val="0"/>
        <w:rPr>
          <w:rFonts w:asciiTheme="minorEastAsia" w:eastAsiaTheme="minorEastAsia" w:hAnsiTheme="minorEastAsia"/>
          <w:snapToGrid w:val="0"/>
          <w:kern w:val="0"/>
          <w:sz w:val="25"/>
          <w:szCs w:val="25"/>
        </w:rPr>
      </w:pPr>
    </w:p>
    <w:p w14:paraId="0D478943" w14:textId="77777777" w:rsidR="00697587" w:rsidRPr="00F22002" w:rsidRDefault="00697587" w:rsidP="000F6716">
      <w:pPr>
        <w:widowControl w:val="0"/>
        <w:overflowPunct w:val="0"/>
        <w:autoSpaceDE w:val="0"/>
        <w:autoSpaceDN w:val="0"/>
        <w:adjustRightInd w:val="0"/>
        <w:rPr>
          <w:rFonts w:asciiTheme="minorEastAsia" w:eastAsiaTheme="minorEastAsia" w:hAnsiTheme="minorEastAsia"/>
          <w:snapToGrid w:val="0"/>
          <w:kern w:val="0"/>
          <w:sz w:val="25"/>
          <w:szCs w:val="25"/>
          <w:lang w:val="en-US" w:eastAsia="zh-CN"/>
        </w:rPr>
      </w:pPr>
      <w:bookmarkStart w:id="6" w:name="_Hlk88580741"/>
    </w:p>
    <w:p w14:paraId="0C698571" w14:textId="77777777" w:rsidR="00697587" w:rsidRPr="00F22002" w:rsidRDefault="008140AE" w:rsidP="006309B3">
      <w:pPr>
        <w:widowControl w:val="0"/>
        <w:overflowPunct w:val="0"/>
        <w:topLinePunct/>
        <w:autoSpaceDE w:val="0"/>
        <w:autoSpaceDN w:val="0"/>
        <w:adjustRightInd w:val="0"/>
        <w:ind w:firstLine="0"/>
        <w:rPr>
          <w:rFonts w:asciiTheme="minorEastAsia" w:eastAsiaTheme="minorEastAsia" w:hAnsiTheme="minorEastAsia"/>
          <w:snapToGrid w:val="0"/>
          <w:kern w:val="0"/>
          <w:sz w:val="25"/>
          <w:szCs w:val="25"/>
          <w:lang w:val="en-US" w:eastAsia="zh-CN"/>
        </w:rPr>
      </w:pPr>
      <w:r w:rsidRPr="00F22002">
        <w:rPr>
          <w:rFonts w:asciiTheme="minorEastAsia" w:eastAsiaTheme="minorEastAsia" w:hAnsiTheme="minorEastAsia" w:hint="eastAsia"/>
          <w:snapToGrid w:val="0"/>
          <w:kern w:val="0"/>
          <w:sz w:val="25"/>
          <w:szCs w:val="25"/>
          <w:lang w:val="en-US" w:eastAsia="zh-CN"/>
        </w:rPr>
        <w:t>促进社会转变</w:t>
      </w:r>
    </w:p>
    <w:p w14:paraId="4730F912" w14:textId="77777777" w:rsidR="00697587" w:rsidRPr="00F22002" w:rsidRDefault="00697587" w:rsidP="000F6716">
      <w:pPr>
        <w:widowControl w:val="0"/>
        <w:overflowPunct w:val="0"/>
        <w:autoSpaceDE w:val="0"/>
        <w:autoSpaceDN w:val="0"/>
        <w:adjustRightInd w:val="0"/>
        <w:rPr>
          <w:rFonts w:asciiTheme="minorEastAsia" w:eastAsiaTheme="minorEastAsia" w:hAnsiTheme="minorEastAsia"/>
          <w:snapToGrid w:val="0"/>
          <w:kern w:val="0"/>
          <w:sz w:val="25"/>
          <w:szCs w:val="25"/>
        </w:rPr>
      </w:pPr>
    </w:p>
    <w:p w14:paraId="3CD00A25" w14:textId="77777777" w:rsidR="00697587" w:rsidRPr="00F22002" w:rsidRDefault="008140AE" w:rsidP="000F6716">
      <w:pPr>
        <w:widowControl w:val="0"/>
        <w:overflowPunct w:val="0"/>
        <w:autoSpaceDE w:val="0"/>
        <w:autoSpaceDN w:val="0"/>
        <w:adjustRightInd w:val="0"/>
        <w:rPr>
          <w:rFonts w:asciiTheme="minorEastAsia" w:eastAsiaTheme="minorEastAsia" w:hAnsiTheme="minorEastAsia"/>
          <w:snapToGrid w:val="0"/>
          <w:kern w:val="0"/>
          <w:sz w:val="25"/>
          <w:szCs w:val="25"/>
        </w:rPr>
      </w:pPr>
      <w:r w:rsidRPr="00F22002">
        <w:rPr>
          <w:rFonts w:asciiTheme="minorEastAsia" w:eastAsiaTheme="minorEastAsia" w:hAnsiTheme="minorEastAsia" w:hint="eastAsia"/>
          <w:snapToGrid w:val="0"/>
          <w:kern w:val="0"/>
          <w:sz w:val="25"/>
          <w:szCs w:val="25"/>
        </w:rPr>
        <w:t>巴哈欧拉的天启涉及人类内在生命和社会环境两者的转变。守基</w:t>
      </w:r>
      <w:r w:rsidRPr="00F22002">
        <w:rPr>
          <w:rFonts w:asciiTheme="minorEastAsia" w:eastAsiaTheme="minorEastAsia" w:hAnsiTheme="minorEastAsia" w:hint="eastAsia"/>
          <w:snapToGrid w:val="0"/>
          <w:kern w:val="0"/>
          <w:sz w:val="25"/>
          <w:szCs w:val="25"/>
          <w:shd w:val="clear" w:color="auto" w:fill="FFFFFF"/>
        </w:rPr>
        <w:t>·</w:t>
      </w:r>
      <w:proofErr w:type="gramStart"/>
      <w:r w:rsidRPr="00F22002">
        <w:rPr>
          <w:rFonts w:asciiTheme="minorEastAsia" w:eastAsiaTheme="minorEastAsia" w:hAnsiTheme="minorEastAsia" w:hint="eastAsia"/>
          <w:snapToGrid w:val="0"/>
          <w:kern w:val="0"/>
          <w:sz w:val="25"/>
          <w:szCs w:val="25"/>
        </w:rPr>
        <w:t>埃芬迪在一封授写函中描述了社会环境如何提供“</w:t>
      </w:r>
      <w:proofErr w:type="gramEnd"/>
      <w:r w:rsidRPr="00F22002">
        <w:rPr>
          <w:rFonts w:asciiTheme="minorEastAsia" w:eastAsiaTheme="minorEastAsia" w:hAnsiTheme="minorEastAsia" w:hint="eastAsia"/>
          <w:snapToGrid w:val="0"/>
          <w:kern w:val="0"/>
          <w:sz w:val="25"/>
          <w:szCs w:val="25"/>
        </w:rPr>
        <w:t>氛围”，让灵魂能“获得灵性成长并充分地反映”天启所闪耀的“</w:t>
      </w:r>
      <w:proofErr w:type="spellStart"/>
      <w:r w:rsidRPr="00F22002">
        <w:rPr>
          <w:rFonts w:asciiTheme="minorEastAsia" w:eastAsiaTheme="minorEastAsia" w:hAnsiTheme="minorEastAsia" w:hint="eastAsia"/>
          <w:snapToGrid w:val="0"/>
          <w:kern w:val="0"/>
          <w:sz w:val="25"/>
          <w:szCs w:val="25"/>
        </w:rPr>
        <w:t>上帝之光</w:t>
      </w:r>
      <w:proofErr w:type="spellEnd"/>
      <w:r w:rsidRPr="00F22002">
        <w:rPr>
          <w:rFonts w:asciiTheme="minorEastAsia" w:eastAsiaTheme="minorEastAsia" w:hAnsiTheme="minorEastAsia" w:hint="eastAsia"/>
          <w:snapToGrid w:val="0"/>
          <w:kern w:val="0"/>
          <w:sz w:val="25"/>
          <w:szCs w:val="25"/>
        </w:rPr>
        <w:t>”。</w:t>
      </w:r>
      <w:proofErr w:type="spellStart"/>
      <w:r w:rsidRPr="00F22002">
        <w:rPr>
          <w:rFonts w:asciiTheme="minorEastAsia" w:eastAsiaTheme="minorEastAsia" w:hAnsiTheme="minorEastAsia" w:hint="eastAsia"/>
          <w:snapToGrid w:val="0"/>
          <w:kern w:val="0"/>
          <w:sz w:val="25"/>
          <w:szCs w:val="25"/>
        </w:rPr>
        <w:t>圣业的社会建设力量在一个联区内得到释放的</w:t>
      </w:r>
      <w:proofErr w:type="spellEnd"/>
      <w:r w:rsidRPr="00F22002">
        <w:rPr>
          <w:rFonts w:asciiTheme="minorEastAsia" w:eastAsiaTheme="minorEastAsia" w:hAnsiTheme="minorEastAsia" w:hint="eastAsia"/>
          <w:snapToGrid w:val="0"/>
          <w:kern w:val="0"/>
          <w:sz w:val="25"/>
          <w:szCs w:val="25"/>
          <w:lang w:eastAsia="zh-CN"/>
        </w:rPr>
        <w:t>一个</w:t>
      </w:r>
      <w:proofErr w:type="spellStart"/>
      <w:r w:rsidRPr="00F22002">
        <w:rPr>
          <w:rFonts w:asciiTheme="minorEastAsia" w:eastAsiaTheme="minorEastAsia" w:hAnsiTheme="minorEastAsia" w:hint="eastAsia"/>
          <w:snapToGrid w:val="0"/>
          <w:kern w:val="0"/>
          <w:sz w:val="25"/>
          <w:szCs w:val="25"/>
        </w:rPr>
        <w:t>明显迹象乃是：越来越多的居民受到信仰教义的启发而付出努力，帮助他们所在的广大社区提升灵性品质</w:t>
      </w:r>
      <w:proofErr w:type="spellEnd"/>
      <w:r w:rsidRPr="00F22002">
        <w:rPr>
          <w:rFonts w:asciiTheme="minorEastAsia" w:eastAsiaTheme="minorEastAsia" w:hAnsiTheme="minorEastAsia" w:hint="eastAsia"/>
          <w:snapToGrid w:val="0"/>
          <w:kern w:val="0"/>
          <w:sz w:val="25"/>
          <w:szCs w:val="25"/>
          <w:lang w:eastAsia="zh-CN"/>
        </w:rPr>
        <w:t>、</w:t>
      </w:r>
      <w:r w:rsidRPr="00F22002">
        <w:rPr>
          <w:rFonts w:asciiTheme="minorEastAsia" w:eastAsiaTheme="minorEastAsia" w:hAnsiTheme="minorEastAsia" w:hint="eastAsia"/>
          <w:snapToGrid w:val="0"/>
          <w:kern w:val="0"/>
          <w:sz w:val="25"/>
          <w:szCs w:val="25"/>
        </w:rPr>
        <w:t>改善社会境况。巴哈伊信徒所作贡献的特征在于他们专注于服务能力的建设；这一做法基于如此信念，即一个群体有能力成为其自身发展中的主导者。</w:t>
      </w:r>
    </w:p>
    <w:p w14:paraId="142208C8" w14:textId="77777777" w:rsidR="00697587" w:rsidRPr="00F22002" w:rsidRDefault="00697587" w:rsidP="000F6716">
      <w:pPr>
        <w:widowControl w:val="0"/>
        <w:overflowPunct w:val="0"/>
        <w:autoSpaceDE w:val="0"/>
        <w:autoSpaceDN w:val="0"/>
        <w:adjustRightInd w:val="0"/>
        <w:rPr>
          <w:rFonts w:asciiTheme="minorEastAsia" w:eastAsiaTheme="minorEastAsia" w:hAnsiTheme="minorEastAsia"/>
          <w:snapToGrid w:val="0"/>
          <w:kern w:val="0"/>
          <w:sz w:val="25"/>
          <w:szCs w:val="25"/>
        </w:rPr>
      </w:pPr>
    </w:p>
    <w:p w14:paraId="78B7A43D" w14:textId="6757EDA3" w:rsidR="00697587" w:rsidRPr="00F22002" w:rsidRDefault="008140AE" w:rsidP="000F6716">
      <w:pPr>
        <w:widowControl w:val="0"/>
        <w:overflowPunct w:val="0"/>
        <w:autoSpaceDE w:val="0"/>
        <w:autoSpaceDN w:val="0"/>
        <w:adjustRightInd w:val="0"/>
        <w:rPr>
          <w:rFonts w:asciiTheme="minorEastAsia" w:eastAsiaTheme="minorEastAsia" w:hAnsiTheme="minorEastAsia"/>
          <w:snapToGrid w:val="0"/>
          <w:kern w:val="0"/>
          <w:sz w:val="25"/>
          <w:szCs w:val="25"/>
          <w:lang w:eastAsia="zh-CN"/>
        </w:rPr>
      </w:pPr>
      <w:proofErr w:type="spellStart"/>
      <w:r w:rsidRPr="00F22002">
        <w:rPr>
          <w:rFonts w:asciiTheme="minorEastAsia" w:eastAsiaTheme="minorEastAsia" w:hAnsiTheme="minorEastAsia" w:hint="eastAsia"/>
          <w:snapToGrid w:val="0"/>
          <w:kern w:val="0"/>
          <w:sz w:val="25"/>
          <w:szCs w:val="25"/>
        </w:rPr>
        <w:t>随着联区内社区建设工作</w:t>
      </w:r>
      <w:proofErr w:type="spellEnd"/>
      <w:r w:rsidR="002A19BE" w:rsidRPr="00F22002">
        <w:rPr>
          <w:rFonts w:asciiTheme="minorEastAsia" w:eastAsiaTheme="minorEastAsia" w:hAnsiTheme="minorEastAsia" w:hint="eastAsia"/>
          <w:snapToGrid w:val="0"/>
          <w:kern w:val="0"/>
          <w:sz w:val="25"/>
          <w:szCs w:val="25"/>
          <w:lang w:eastAsia="zh-CN"/>
        </w:rPr>
        <w:t>更趋</w:t>
      </w:r>
      <w:proofErr w:type="spellStart"/>
      <w:r w:rsidRPr="00F22002">
        <w:rPr>
          <w:rFonts w:asciiTheme="minorEastAsia" w:eastAsiaTheme="minorEastAsia" w:hAnsiTheme="minorEastAsia" w:hint="eastAsia"/>
          <w:snapToGrid w:val="0"/>
          <w:kern w:val="0"/>
          <w:sz w:val="25"/>
          <w:szCs w:val="25"/>
        </w:rPr>
        <w:t>密集，那里的朋友</w:t>
      </w:r>
      <w:proofErr w:type="spellEnd"/>
      <w:r w:rsidR="002A19BE" w:rsidRPr="00F22002">
        <w:rPr>
          <w:rFonts w:asciiTheme="minorEastAsia" w:eastAsiaTheme="minorEastAsia" w:hAnsiTheme="minorEastAsia" w:hint="eastAsia"/>
          <w:snapToGrid w:val="0"/>
          <w:kern w:val="0"/>
          <w:sz w:val="25"/>
          <w:szCs w:val="25"/>
          <w:lang w:eastAsia="zh-CN"/>
        </w:rPr>
        <w:t>们</w:t>
      </w:r>
      <w:proofErr w:type="spellStart"/>
      <w:r w:rsidRPr="00F22002">
        <w:rPr>
          <w:rFonts w:asciiTheme="minorEastAsia" w:eastAsiaTheme="minorEastAsia" w:hAnsiTheme="minorEastAsia" w:hint="eastAsia"/>
          <w:snapToGrid w:val="0"/>
          <w:kern w:val="0"/>
          <w:sz w:val="25"/>
          <w:szCs w:val="25"/>
        </w:rPr>
        <w:t>必然会</w:t>
      </w:r>
      <w:proofErr w:type="spellEnd"/>
      <w:r w:rsidR="002A19BE" w:rsidRPr="00F22002">
        <w:rPr>
          <w:rFonts w:asciiTheme="minorEastAsia" w:eastAsiaTheme="minorEastAsia" w:hAnsiTheme="minorEastAsia" w:hint="eastAsia"/>
          <w:snapToGrid w:val="0"/>
          <w:kern w:val="0"/>
          <w:sz w:val="25"/>
          <w:szCs w:val="25"/>
          <w:lang w:eastAsia="zh-CN"/>
        </w:rPr>
        <w:t>愈</w:t>
      </w:r>
      <w:r w:rsidRPr="00F22002">
        <w:rPr>
          <w:rFonts w:asciiTheme="minorEastAsia" w:eastAsiaTheme="minorEastAsia" w:hAnsiTheme="minorEastAsia" w:hint="eastAsia"/>
          <w:snapToGrid w:val="0"/>
          <w:kern w:val="0"/>
          <w:sz w:val="25"/>
          <w:szCs w:val="25"/>
        </w:rPr>
        <w:t>加意识到阻碍人们灵性和物质进步的社会、经济或文化壁垒。儿童和少年的教育缺乏支持，女孩承受着传统早婚习俗的重压，家庭需要帮助来适应陌生的医疗系统，村庄苦于一</w:t>
      </w:r>
      <w:r w:rsidRPr="00F22002">
        <w:rPr>
          <w:rFonts w:asciiTheme="minorEastAsia" w:eastAsiaTheme="minorEastAsia" w:hAnsiTheme="minorEastAsia" w:hint="eastAsia"/>
          <w:snapToGrid w:val="0"/>
          <w:kern w:val="0"/>
          <w:sz w:val="25"/>
          <w:szCs w:val="25"/>
        </w:rPr>
        <w:lastRenderedPageBreak/>
        <w:t>些基本必需品的匮乏，</w:t>
      </w:r>
      <w:r w:rsidRPr="00F22002">
        <w:rPr>
          <w:rFonts w:asciiTheme="minorEastAsia" w:eastAsiaTheme="minorEastAsia" w:hAnsiTheme="minorEastAsia" w:hint="eastAsia"/>
          <w:snapToGrid w:val="0"/>
          <w:kern w:val="0"/>
          <w:sz w:val="25"/>
          <w:szCs w:val="25"/>
          <w:lang w:val="en-US" w:eastAsia="zh-CN" w:bidi="ar"/>
        </w:rPr>
        <w:t>或是</w:t>
      </w:r>
      <w:proofErr w:type="spellStart"/>
      <w:r w:rsidRPr="00F22002">
        <w:rPr>
          <w:rFonts w:asciiTheme="minorEastAsia" w:eastAsiaTheme="minorEastAsia" w:hAnsiTheme="minorEastAsia" w:hint="eastAsia"/>
          <w:snapToGrid w:val="0"/>
          <w:kern w:val="0"/>
          <w:sz w:val="25"/>
          <w:szCs w:val="25"/>
        </w:rPr>
        <w:t>不同群体间的敌对传统导致</w:t>
      </w:r>
      <w:proofErr w:type="spellEnd"/>
      <w:r w:rsidR="002E72B9" w:rsidRPr="00F22002">
        <w:rPr>
          <w:rFonts w:asciiTheme="minorEastAsia" w:eastAsiaTheme="minorEastAsia" w:hAnsiTheme="minorEastAsia" w:hint="eastAsia"/>
          <w:snapToGrid w:val="0"/>
          <w:kern w:val="0"/>
          <w:sz w:val="25"/>
          <w:szCs w:val="25"/>
          <w:lang w:eastAsia="zh-CN"/>
        </w:rPr>
        <w:t>了</w:t>
      </w:r>
      <w:proofErr w:type="spellStart"/>
      <w:r w:rsidRPr="00F22002">
        <w:rPr>
          <w:rFonts w:asciiTheme="minorEastAsia" w:eastAsiaTheme="minorEastAsia" w:hAnsiTheme="minorEastAsia" w:hint="eastAsia"/>
          <w:snapToGrid w:val="0"/>
          <w:kern w:val="0"/>
          <w:sz w:val="25"/>
          <w:szCs w:val="25"/>
        </w:rPr>
        <w:t>长期偏见</w:t>
      </w:r>
      <w:proofErr w:type="spellEnd"/>
      <w:r w:rsidR="003D7BE4" w:rsidRPr="00F22002">
        <w:rPr>
          <w:rFonts w:asciiTheme="minorEastAsia" w:eastAsiaTheme="minorEastAsia" w:hAnsiTheme="minorEastAsia" w:hint="eastAsia"/>
          <w:snapToGrid w:val="0"/>
          <w:kern w:val="0"/>
          <w:sz w:val="25"/>
          <w:szCs w:val="25"/>
          <w:lang w:eastAsia="zh-CN"/>
        </w:rPr>
        <w:t>。</w:t>
      </w:r>
      <w:proofErr w:type="spellStart"/>
      <w:r w:rsidRPr="00F22002">
        <w:rPr>
          <w:rFonts w:asciiTheme="minorEastAsia" w:eastAsiaTheme="minorEastAsia" w:hAnsiTheme="minorEastAsia" w:hint="eastAsia"/>
          <w:snapToGrid w:val="0"/>
          <w:kern w:val="0"/>
          <w:sz w:val="25"/>
          <w:szCs w:val="25"/>
        </w:rPr>
        <w:t>巴哈伊社团</w:t>
      </w:r>
      <w:proofErr w:type="spellEnd"/>
      <w:r w:rsidRPr="00F22002">
        <w:rPr>
          <w:rFonts w:asciiTheme="minorEastAsia" w:eastAsiaTheme="minorEastAsia" w:hAnsiTheme="minorEastAsia" w:hint="eastAsia"/>
          <w:snapToGrid w:val="0"/>
          <w:kern w:val="0"/>
          <w:sz w:val="25"/>
          <w:szCs w:val="25"/>
          <w:lang w:eastAsia="zh-CN"/>
        </w:rPr>
        <w:t>在</w:t>
      </w:r>
      <w:proofErr w:type="spellStart"/>
      <w:r w:rsidRPr="00F22002">
        <w:rPr>
          <w:rFonts w:asciiTheme="minorEastAsia" w:eastAsiaTheme="minorEastAsia" w:hAnsiTheme="minorEastAsia" w:hint="eastAsia"/>
          <w:snapToGrid w:val="0"/>
          <w:kern w:val="0"/>
          <w:sz w:val="25"/>
          <w:szCs w:val="25"/>
        </w:rPr>
        <w:t>拓展和巩固领域的行动遇到上述和其他</w:t>
      </w:r>
      <w:proofErr w:type="spellEnd"/>
      <w:r w:rsidRPr="00F22002">
        <w:rPr>
          <w:rFonts w:asciiTheme="minorEastAsia" w:eastAsiaTheme="minorEastAsia" w:hAnsiTheme="minorEastAsia" w:hint="eastAsia"/>
          <w:snapToGrid w:val="0"/>
          <w:kern w:val="0"/>
          <w:sz w:val="25"/>
          <w:szCs w:val="25"/>
          <w:lang w:eastAsia="zh-CN"/>
        </w:rPr>
        <w:t>许多</w:t>
      </w:r>
      <w:proofErr w:type="spellStart"/>
      <w:r w:rsidRPr="00F22002">
        <w:rPr>
          <w:rFonts w:asciiTheme="minorEastAsia" w:eastAsiaTheme="minorEastAsia" w:hAnsiTheme="minorEastAsia" w:hint="eastAsia"/>
          <w:snapToGrid w:val="0"/>
          <w:kern w:val="0"/>
          <w:sz w:val="25"/>
          <w:szCs w:val="25"/>
        </w:rPr>
        <w:t>情况</w:t>
      </w:r>
      <w:proofErr w:type="spellEnd"/>
      <w:r w:rsidR="00140329" w:rsidRPr="00F22002">
        <w:rPr>
          <w:rFonts w:asciiTheme="minorEastAsia" w:eastAsiaTheme="minorEastAsia" w:hAnsiTheme="minorEastAsia" w:hint="eastAsia"/>
          <w:snapToGrid w:val="0"/>
          <w:kern w:val="0"/>
          <w:sz w:val="25"/>
          <w:szCs w:val="25"/>
          <w:lang w:eastAsia="zh-CN"/>
        </w:rPr>
        <w:t>时</w:t>
      </w:r>
      <w:r w:rsidRPr="00F22002">
        <w:rPr>
          <w:rFonts w:asciiTheme="minorEastAsia" w:eastAsiaTheme="minorEastAsia" w:hAnsiTheme="minorEastAsia" w:hint="eastAsia"/>
          <w:snapToGrid w:val="0"/>
          <w:kern w:val="0"/>
          <w:sz w:val="25"/>
          <w:szCs w:val="25"/>
        </w:rPr>
        <w:t>，</w:t>
      </w:r>
      <w:proofErr w:type="spellStart"/>
      <w:r w:rsidRPr="00F22002">
        <w:rPr>
          <w:rFonts w:asciiTheme="minorEastAsia" w:eastAsiaTheme="minorEastAsia" w:hAnsiTheme="minorEastAsia" w:hint="eastAsia"/>
          <w:snapToGrid w:val="0"/>
          <w:kern w:val="0"/>
          <w:sz w:val="25"/>
          <w:szCs w:val="25"/>
        </w:rPr>
        <w:t>如果条件允许</w:t>
      </w:r>
      <w:proofErr w:type="spellEnd"/>
      <w:r w:rsidRPr="00F22002">
        <w:rPr>
          <w:rFonts w:asciiTheme="minorEastAsia" w:eastAsiaTheme="minorEastAsia" w:hAnsiTheme="minorEastAsia" w:hint="eastAsia"/>
          <w:snapToGrid w:val="0"/>
          <w:kern w:val="0"/>
          <w:sz w:val="25"/>
          <w:szCs w:val="25"/>
          <w:lang w:eastAsia="zh-CN"/>
        </w:rPr>
        <w:t>便会倾力</w:t>
      </w:r>
      <w:proofErr w:type="spellStart"/>
      <w:r w:rsidRPr="00F22002">
        <w:rPr>
          <w:rFonts w:asciiTheme="minorEastAsia" w:eastAsiaTheme="minorEastAsia" w:hAnsiTheme="minorEastAsia" w:hint="eastAsia"/>
          <w:snapToGrid w:val="0"/>
          <w:kern w:val="0"/>
          <w:sz w:val="25"/>
          <w:szCs w:val="25"/>
        </w:rPr>
        <w:t>回应这些现实。反思这些情况</w:t>
      </w:r>
      <w:proofErr w:type="spellEnd"/>
      <w:r w:rsidRPr="00F22002">
        <w:rPr>
          <w:rFonts w:asciiTheme="minorEastAsia" w:eastAsiaTheme="minorEastAsia" w:hAnsiTheme="minorEastAsia" w:hint="eastAsia"/>
          <w:snapToGrid w:val="0"/>
          <w:kern w:val="0"/>
          <w:sz w:val="25"/>
          <w:szCs w:val="25"/>
        </w:rPr>
        <w:t>，</w:t>
      </w:r>
      <w:r w:rsidR="00140329" w:rsidRPr="00F22002">
        <w:rPr>
          <w:rFonts w:asciiTheme="minorEastAsia" w:eastAsiaTheme="minorEastAsia" w:hAnsiTheme="minorEastAsia" w:hint="eastAsia"/>
          <w:snapToGrid w:val="0"/>
          <w:kern w:val="0"/>
          <w:sz w:val="25"/>
          <w:szCs w:val="25"/>
          <w:lang w:eastAsia="zh-CN"/>
        </w:rPr>
        <w:t>便</w:t>
      </w:r>
      <w:proofErr w:type="spellStart"/>
      <w:r w:rsidRPr="00F22002">
        <w:rPr>
          <w:rFonts w:asciiTheme="minorEastAsia" w:eastAsiaTheme="minorEastAsia" w:hAnsiTheme="minorEastAsia" w:hint="eastAsia"/>
          <w:snapToGrid w:val="0"/>
          <w:kern w:val="0"/>
          <w:sz w:val="25"/>
          <w:szCs w:val="25"/>
        </w:rPr>
        <w:t>明显</w:t>
      </w:r>
      <w:proofErr w:type="spellEnd"/>
      <w:r w:rsidR="00140329" w:rsidRPr="00F22002">
        <w:rPr>
          <w:rFonts w:asciiTheme="minorEastAsia" w:eastAsiaTheme="minorEastAsia" w:hAnsiTheme="minorEastAsia" w:hint="eastAsia"/>
          <w:snapToGrid w:val="0"/>
          <w:kern w:val="0"/>
          <w:sz w:val="25"/>
          <w:szCs w:val="25"/>
          <w:lang w:eastAsia="zh-CN"/>
        </w:rPr>
        <w:t>可见</w:t>
      </w:r>
      <w:r w:rsidRPr="00F22002">
        <w:rPr>
          <w:rFonts w:asciiTheme="minorEastAsia" w:eastAsiaTheme="minorEastAsia" w:hAnsiTheme="minorEastAsia" w:hint="eastAsia"/>
          <w:snapToGrid w:val="0"/>
          <w:kern w:val="0"/>
          <w:sz w:val="25"/>
          <w:szCs w:val="25"/>
        </w:rPr>
        <w:t>，联区内的拓展与巩固、社会行动和促进普遍话语构建，是在社会基层进行的统一、外向的同一举措的不同维度。所有这些努力都依据一个共同的行动框架进行，而</w:t>
      </w:r>
      <w:r w:rsidRPr="00F22002">
        <w:rPr>
          <w:rFonts w:asciiTheme="minorEastAsia" w:eastAsiaTheme="minorEastAsia" w:hAnsiTheme="minorEastAsia" w:hint="eastAsia"/>
          <w:snapToGrid w:val="0"/>
          <w:kern w:val="0"/>
          <w:sz w:val="25"/>
          <w:szCs w:val="25"/>
          <w:lang w:eastAsia="zh-CN"/>
        </w:rPr>
        <w:t>这</w:t>
      </w:r>
      <w:r w:rsidRPr="00F22002">
        <w:rPr>
          <w:rFonts w:asciiTheme="minorEastAsia" w:eastAsiaTheme="minorEastAsia" w:hAnsiTheme="minorEastAsia" w:hint="eastAsia"/>
          <w:snapToGrid w:val="0"/>
          <w:kern w:val="0"/>
          <w:sz w:val="25"/>
          <w:szCs w:val="25"/>
        </w:rPr>
        <w:t>最</w:t>
      </w:r>
      <w:r w:rsidRPr="00F22002">
        <w:rPr>
          <w:rFonts w:asciiTheme="minorEastAsia" w:eastAsiaTheme="minorEastAsia" w:hAnsiTheme="minorEastAsia" w:hint="eastAsia"/>
          <w:snapToGrid w:val="0"/>
          <w:kern w:val="0"/>
          <w:sz w:val="25"/>
          <w:szCs w:val="25"/>
          <w:lang w:eastAsia="zh-CN"/>
        </w:rPr>
        <w:t>能</w:t>
      </w:r>
      <w:r w:rsidRPr="00F22002">
        <w:rPr>
          <w:rFonts w:asciiTheme="minorEastAsia" w:eastAsiaTheme="minorEastAsia" w:hAnsiTheme="minorEastAsia" w:hint="eastAsia"/>
          <w:snapToGrid w:val="0"/>
          <w:kern w:val="0"/>
          <w:sz w:val="25"/>
          <w:szCs w:val="25"/>
        </w:rPr>
        <w:t>使</w:t>
      </w:r>
      <w:r w:rsidRPr="00F22002">
        <w:rPr>
          <w:rFonts w:asciiTheme="minorEastAsia" w:eastAsiaTheme="minorEastAsia" w:hAnsiTheme="minorEastAsia" w:hint="eastAsia"/>
          <w:snapToGrid w:val="0"/>
          <w:kern w:val="0"/>
          <w:sz w:val="25"/>
          <w:szCs w:val="25"/>
          <w:lang w:eastAsia="zh-CN"/>
        </w:rPr>
        <w:t>得</w:t>
      </w:r>
      <w:proofErr w:type="spellStart"/>
      <w:r w:rsidRPr="00F22002">
        <w:rPr>
          <w:rFonts w:asciiTheme="minorEastAsia" w:eastAsiaTheme="minorEastAsia" w:hAnsiTheme="minorEastAsia" w:hint="eastAsia"/>
          <w:snapToGrid w:val="0"/>
          <w:kern w:val="0"/>
          <w:sz w:val="25"/>
          <w:szCs w:val="25"/>
        </w:rPr>
        <w:t>活动的整体模式具有融贯性</w:t>
      </w:r>
      <w:proofErr w:type="spellEnd"/>
      <w:r w:rsidRPr="00F22002">
        <w:rPr>
          <w:rFonts w:asciiTheme="minorEastAsia" w:eastAsiaTheme="minorEastAsia" w:hAnsiTheme="minorEastAsia" w:hint="eastAsia"/>
          <w:snapToGrid w:val="0"/>
          <w:kern w:val="0"/>
          <w:sz w:val="25"/>
          <w:szCs w:val="25"/>
          <w:lang w:eastAsia="zh-CN"/>
        </w:rPr>
        <w:t>。</w:t>
      </w:r>
    </w:p>
    <w:bookmarkEnd w:id="6"/>
    <w:p w14:paraId="3824B238" w14:textId="77777777" w:rsidR="00697587" w:rsidRPr="00F22002" w:rsidRDefault="00697587" w:rsidP="000F6716">
      <w:pPr>
        <w:widowControl w:val="0"/>
        <w:overflowPunct w:val="0"/>
        <w:autoSpaceDE w:val="0"/>
        <w:autoSpaceDN w:val="0"/>
        <w:adjustRightInd w:val="0"/>
        <w:rPr>
          <w:rFonts w:asciiTheme="minorEastAsia" w:eastAsiaTheme="minorEastAsia" w:hAnsiTheme="minorEastAsia"/>
          <w:snapToGrid w:val="0"/>
          <w:kern w:val="0"/>
          <w:sz w:val="25"/>
          <w:szCs w:val="25"/>
        </w:rPr>
      </w:pPr>
    </w:p>
    <w:p w14:paraId="72D5E422" w14:textId="303AB52C" w:rsidR="00697587" w:rsidRPr="00F22002" w:rsidRDefault="008140AE" w:rsidP="000F6716">
      <w:pPr>
        <w:widowControl w:val="0"/>
        <w:overflowPunct w:val="0"/>
        <w:autoSpaceDE w:val="0"/>
        <w:autoSpaceDN w:val="0"/>
        <w:adjustRightInd w:val="0"/>
        <w:rPr>
          <w:rFonts w:asciiTheme="minorEastAsia" w:eastAsiaTheme="minorEastAsia" w:hAnsiTheme="minorEastAsia"/>
          <w:snapToGrid w:val="0"/>
          <w:kern w:val="0"/>
          <w:sz w:val="25"/>
          <w:szCs w:val="25"/>
        </w:rPr>
      </w:pPr>
      <w:proofErr w:type="spellStart"/>
      <w:r w:rsidRPr="00F22002">
        <w:rPr>
          <w:rFonts w:asciiTheme="minorEastAsia" w:eastAsiaTheme="minorEastAsia" w:hAnsiTheme="minorEastAsia" w:hint="eastAsia"/>
          <w:snapToGrid w:val="0"/>
          <w:kern w:val="0"/>
          <w:sz w:val="25"/>
          <w:szCs w:val="25"/>
        </w:rPr>
        <w:t>随着可利用的人力资源的增加和承担更广泛任务的能力的发展，联区里基层社会行动的最初萌动</w:t>
      </w:r>
      <w:proofErr w:type="spellEnd"/>
      <w:r w:rsidR="00140329" w:rsidRPr="00F22002">
        <w:rPr>
          <w:rFonts w:asciiTheme="minorEastAsia" w:eastAsiaTheme="minorEastAsia" w:hAnsiTheme="minorEastAsia" w:hint="eastAsia"/>
          <w:snapToGrid w:val="0"/>
          <w:kern w:val="0"/>
          <w:sz w:val="25"/>
          <w:szCs w:val="25"/>
          <w:lang w:eastAsia="zh-CN"/>
        </w:rPr>
        <w:t>便开始出现</w:t>
      </w:r>
      <w:r w:rsidRPr="00F22002">
        <w:rPr>
          <w:rFonts w:asciiTheme="minorEastAsia" w:eastAsiaTheme="minorEastAsia" w:hAnsiTheme="minorEastAsia" w:hint="eastAsia"/>
          <w:snapToGrid w:val="0"/>
          <w:kern w:val="0"/>
          <w:sz w:val="25"/>
          <w:szCs w:val="25"/>
        </w:rPr>
        <w:t>。</w:t>
      </w:r>
      <w:proofErr w:type="spellStart"/>
      <w:r w:rsidRPr="00F22002">
        <w:rPr>
          <w:rFonts w:asciiTheme="minorEastAsia" w:eastAsiaTheme="minorEastAsia" w:hAnsiTheme="minorEastAsia" w:hint="eastAsia"/>
          <w:snapToGrid w:val="0"/>
          <w:kern w:val="0"/>
          <w:sz w:val="25"/>
          <w:szCs w:val="25"/>
        </w:rPr>
        <w:t>事实证明，村庄显然是社会行动举措产生和持续发展的沃土，而城市环境亦然，居住在</w:t>
      </w:r>
      <w:proofErr w:type="spellEnd"/>
      <w:r w:rsidRPr="00F22002">
        <w:rPr>
          <w:rFonts w:asciiTheme="minorEastAsia" w:eastAsiaTheme="minorEastAsia" w:hAnsiTheme="minorEastAsia" w:hint="eastAsia"/>
          <w:snapToGrid w:val="0"/>
          <w:kern w:val="0"/>
          <w:sz w:val="25"/>
          <w:szCs w:val="25"/>
          <w:lang w:eastAsia="zh-CN"/>
        </w:rPr>
        <w:t>城市</w:t>
      </w:r>
      <w:proofErr w:type="spellStart"/>
      <w:r w:rsidRPr="00F22002">
        <w:rPr>
          <w:rFonts w:asciiTheme="minorEastAsia" w:eastAsiaTheme="minorEastAsia" w:hAnsiTheme="minorEastAsia" w:hint="eastAsia"/>
          <w:snapToGrid w:val="0"/>
          <w:kern w:val="0"/>
          <w:sz w:val="25"/>
          <w:szCs w:val="25"/>
        </w:rPr>
        <w:t>的朋友们成功</w:t>
      </w:r>
      <w:proofErr w:type="spellEnd"/>
      <w:r w:rsidRPr="00F22002">
        <w:rPr>
          <w:rFonts w:asciiTheme="minorEastAsia" w:eastAsiaTheme="minorEastAsia" w:hAnsiTheme="minorEastAsia" w:hint="eastAsia"/>
          <w:snapToGrid w:val="0"/>
          <w:kern w:val="0"/>
          <w:sz w:val="25"/>
          <w:szCs w:val="25"/>
          <w:lang w:eastAsia="zh-CN"/>
        </w:rPr>
        <w:t>实施</w:t>
      </w:r>
      <w:proofErr w:type="spellStart"/>
      <w:r w:rsidRPr="00F22002">
        <w:rPr>
          <w:rFonts w:asciiTheme="minorEastAsia" w:eastAsiaTheme="minorEastAsia" w:hAnsiTheme="minorEastAsia" w:hint="eastAsia"/>
          <w:snapToGrid w:val="0"/>
          <w:kern w:val="0"/>
          <w:sz w:val="25"/>
          <w:szCs w:val="25"/>
        </w:rPr>
        <w:t>了适</w:t>
      </w:r>
      <w:proofErr w:type="spellEnd"/>
      <w:r w:rsidR="00581DE9" w:rsidRPr="00F22002">
        <w:rPr>
          <w:rFonts w:asciiTheme="minorEastAsia" w:eastAsiaTheme="minorEastAsia" w:hAnsiTheme="minorEastAsia" w:hint="eastAsia"/>
          <w:snapToGrid w:val="0"/>
          <w:kern w:val="0"/>
          <w:sz w:val="25"/>
          <w:szCs w:val="25"/>
          <w:lang w:eastAsia="zh-CN"/>
        </w:rPr>
        <w:t>合</w:t>
      </w:r>
      <w:proofErr w:type="spellStart"/>
      <w:r w:rsidRPr="00F22002">
        <w:rPr>
          <w:rFonts w:asciiTheme="minorEastAsia" w:eastAsiaTheme="minorEastAsia" w:hAnsiTheme="minorEastAsia" w:hint="eastAsia"/>
          <w:snapToGrid w:val="0"/>
          <w:kern w:val="0"/>
          <w:sz w:val="25"/>
          <w:szCs w:val="25"/>
        </w:rPr>
        <w:t>其社会环境的活动和项目，有时是与当地学校、民间组织甚至是政府机构合作来</w:t>
      </w:r>
      <w:proofErr w:type="spellEnd"/>
      <w:r w:rsidRPr="00F22002">
        <w:rPr>
          <w:rFonts w:asciiTheme="minorEastAsia" w:eastAsiaTheme="minorEastAsia" w:hAnsiTheme="minorEastAsia" w:hint="eastAsia"/>
          <w:snapToGrid w:val="0"/>
          <w:kern w:val="0"/>
          <w:sz w:val="25"/>
          <w:szCs w:val="25"/>
          <w:lang w:eastAsia="zh-CN"/>
        </w:rPr>
        <w:t>进行</w:t>
      </w:r>
      <w:r w:rsidRPr="00F22002">
        <w:rPr>
          <w:rFonts w:asciiTheme="minorEastAsia" w:eastAsiaTheme="minorEastAsia" w:hAnsiTheme="minorEastAsia" w:hint="eastAsia"/>
          <w:snapToGrid w:val="0"/>
          <w:kern w:val="0"/>
          <w:sz w:val="25"/>
          <w:szCs w:val="25"/>
        </w:rPr>
        <w:t>。在一些重要领域，包括环境、农业、卫生、艺术，特别是教育领域，社会行动正在展开。在九年计划期间，尤其是当特定研习课程的学习使得社会行动更加活跃</w:t>
      </w:r>
      <w:r w:rsidRPr="00F22002">
        <w:rPr>
          <w:rFonts w:asciiTheme="minorEastAsia" w:eastAsiaTheme="minorEastAsia" w:hAnsiTheme="minorEastAsia" w:hint="eastAsia"/>
          <w:snapToGrid w:val="0"/>
          <w:kern w:val="0"/>
          <w:sz w:val="25"/>
          <w:szCs w:val="25"/>
          <w:lang w:eastAsia="zh-CN"/>
        </w:rPr>
        <w:t>，</w:t>
      </w:r>
      <w:r w:rsidRPr="00F22002">
        <w:rPr>
          <w:rFonts w:asciiTheme="minorEastAsia" w:eastAsiaTheme="minorEastAsia" w:hAnsiTheme="minorEastAsia" w:hint="eastAsia"/>
          <w:snapToGrid w:val="0"/>
          <w:kern w:val="0"/>
          <w:sz w:val="25"/>
          <w:szCs w:val="25"/>
        </w:rPr>
        <w:t>我们期望看到促进一个群体的社会经济发展的正式和非正式举措能大量涌现。其中一些社区层面的行动会需要基本的行政架构来维持其工作。在条件合适的地方</w:t>
      </w:r>
      <w:r w:rsidRPr="00F22002">
        <w:rPr>
          <w:rFonts w:asciiTheme="minorEastAsia" w:eastAsiaTheme="minorEastAsia" w:hAnsiTheme="minorEastAsia" w:hint="eastAsia"/>
          <w:snapToGrid w:val="0"/>
          <w:kern w:val="0"/>
          <w:sz w:val="25"/>
          <w:szCs w:val="25"/>
          <w:lang w:eastAsia="zh-CN"/>
        </w:rPr>
        <w:t>，</w:t>
      </w:r>
      <w:proofErr w:type="spellStart"/>
      <w:r w:rsidRPr="00F22002">
        <w:rPr>
          <w:rFonts w:asciiTheme="minorEastAsia" w:eastAsiaTheme="minorEastAsia" w:hAnsiTheme="minorEastAsia" w:hint="eastAsia"/>
          <w:snapToGrid w:val="0"/>
          <w:kern w:val="0"/>
          <w:sz w:val="25"/>
          <w:szCs w:val="25"/>
        </w:rPr>
        <w:t>需要鼓励地方灵理会，学习如何以最佳方式扶持</w:t>
      </w:r>
      <w:proofErr w:type="spellEnd"/>
      <w:r w:rsidRPr="00F22002">
        <w:rPr>
          <w:rFonts w:asciiTheme="minorEastAsia" w:eastAsiaTheme="minorEastAsia" w:hAnsiTheme="minorEastAsia" w:hint="eastAsia"/>
          <w:snapToGrid w:val="0"/>
          <w:kern w:val="0"/>
          <w:sz w:val="25"/>
          <w:szCs w:val="25"/>
          <w:lang w:val="en-US" w:eastAsia="zh-CN"/>
        </w:rPr>
        <w:t>刚刚起步</w:t>
      </w:r>
      <w:proofErr w:type="spellStart"/>
      <w:r w:rsidRPr="00F22002">
        <w:rPr>
          <w:rFonts w:asciiTheme="minorEastAsia" w:eastAsiaTheme="minorEastAsia" w:hAnsiTheme="minorEastAsia" w:hint="eastAsia"/>
          <w:snapToGrid w:val="0"/>
          <w:kern w:val="0"/>
          <w:sz w:val="25"/>
          <w:szCs w:val="25"/>
        </w:rPr>
        <w:t>的新举措，并培育富有前景的行动</w:t>
      </w:r>
      <w:proofErr w:type="spellEnd"/>
      <w:r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lang w:eastAsia="zh-CN"/>
        </w:rPr>
        <w:t>某</w:t>
      </w:r>
      <w:proofErr w:type="spellStart"/>
      <w:r w:rsidRPr="00F22002">
        <w:rPr>
          <w:rFonts w:asciiTheme="minorEastAsia" w:eastAsiaTheme="minorEastAsia" w:hAnsiTheme="minorEastAsia" w:hint="eastAsia"/>
          <w:snapToGrid w:val="0"/>
          <w:kern w:val="0"/>
          <w:sz w:val="25"/>
          <w:szCs w:val="25"/>
        </w:rPr>
        <w:t>些情况下，为满足特定行动领域的需求，有必要成立一个巴哈伊思想启发的组织，我们预计在即将开始的九年计划</w:t>
      </w:r>
      <w:proofErr w:type="spellEnd"/>
      <w:r w:rsidRPr="00F22002">
        <w:rPr>
          <w:rFonts w:asciiTheme="minorEastAsia" w:eastAsiaTheme="minorEastAsia" w:hAnsiTheme="minorEastAsia" w:hint="eastAsia"/>
          <w:snapToGrid w:val="0"/>
          <w:kern w:val="0"/>
          <w:sz w:val="25"/>
          <w:szCs w:val="25"/>
          <w:lang w:eastAsia="zh-CN"/>
        </w:rPr>
        <w:t>期间</w:t>
      </w:r>
      <w:r w:rsidRPr="00F22002">
        <w:rPr>
          <w:rFonts w:asciiTheme="minorEastAsia" w:eastAsiaTheme="minorEastAsia" w:hAnsiTheme="minorEastAsia" w:hint="eastAsia"/>
          <w:snapToGrid w:val="0"/>
          <w:kern w:val="0"/>
          <w:sz w:val="25"/>
          <w:szCs w:val="25"/>
        </w:rPr>
        <w:t>会出现更多这样的组织。至于总灵理会，则必须想办法对其社区基层所学到的保持充分了解，并分析所获得的经验；在一些地方，这将需要建立一个实体来推进社会行动。纵观巴哈伊世界</w:t>
      </w:r>
      <w:r w:rsidR="00637B07" w:rsidRPr="00F22002">
        <w:rPr>
          <w:rFonts w:asciiTheme="minorEastAsia" w:eastAsiaTheme="minorEastAsia" w:hAnsiTheme="minorEastAsia" w:hint="eastAsia"/>
          <w:snapToGrid w:val="0"/>
          <w:kern w:val="0"/>
          <w:sz w:val="25"/>
          <w:szCs w:val="25"/>
          <w:lang w:eastAsia="zh-CN"/>
        </w:rPr>
        <w:t>，</w:t>
      </w:r>
      <w:proofErr w:type="spellStart"/>
      <w:r w:rsidRPr="00F22002">
        <w:rPr>
          <w:rFonts w:asciiTheme="minorEastAsia" w:eastAsiaTheme="minorEastAsia" w:hAnsiTheme="minorEastAsia" w:hint="eastAsia"/>
          <w:snapToGrid w:val="0"/>
          <w:kern w:val="0"/>
          <w:sz w:val="25"/>
          <w:szCs w:val="25"/>
        </w:rPr>
        <w:t>我们欣喜地看到，在巴哈伊国际发展组织的鼓励和支持下，这一行动领域已经产生了多么大的动能</w:t>
      </w:r>
      <w:proofErr w:type="spellEnd"/>
      <w:r w:rsidRPr="00F22002">
        <w:rPr>
          <w:rFonts w:asciiTheme="minorEastAsia" w:eastAsiaTheme="minorEastAsia" w:hAnsiTheme="minorEastAsia" w:hint="eastAsia"/>
          <w:snapToGrid w:val="0"/>
          <w:kern w:val="0"/>
          <w:sz w:val="25"/>
          <w:szCs w:val="25"/>
          <w:lang w:eastAsia="zh-CN"/>
        </w:rPr>
        <w:t>。</w:t>
      </w:r>
    </w:p>
    <w:p w14:paraId="129DEBBC" w14:textId="77777777" w:rsidR="00697587" w:rsidRPr="00F22002" w:rsidRDefault="00697587" w:rsidP="000F6716">
      <w:pPr>
        <w:widowControl w:val="0"/>
        <w:overflowPunct w:val="0"/>
        <w:autoSpaceDE w:val="0"/>
        <w:autoSpaceDN w:val="0"/>
        <w:adjustRightInd w:val="0"/>
        <w:rPr>
          <w:rFonts w:asciiTheme="minorEastAsia" w:eastAsiaTheme="minorEastAsia" w:hAnsiTheme="minorEastAsia"/>
          <w:snapToGrid w:val="0"/>
          <w:kern w:val="0"/>
          <w:sz w:val="25"/>
          <w:szCs w:val="25"/>
        </w:rPr>
      </w:pPr>
    </w:p>
    <w:p w14:paraId="4F6936AE" w14:textId="44DC26D9" w:rsidR="00697587" w:rsidRPr="00F22002" w:rsidRDefault="008140AE" w:rsidP="000F6716">
      <w:pPr>
        <w:widowControl w:val="0"/>
        <w:overflowPunct w:val="0"/>
        <w:autoSpaceDE w:val="0"/>
        <w:autoSpaceDN w:val="0"/>
        <w:adjustRightInd w:val="0"/>
        <w:rPr>
          <w:rFonts w:asciiTheme="minorEastAsia" w:eastAsiaTheme="minorEastAsia" w:hAnsiTheme="minorEastAsia"/>
          <w:snapToGrid w:val="0"/>
          <w:kern w:val="0"/>
          <w:sz w:val="25"/>
          <w:szCs w:val="25"/>
        </w:rPr>
      </w:pPr>
      <w:proofErr w:type="spellStart"/>
      <w:r w:rsidRPr="00F22002">
        <w:rPr>
          <w:rFonts w:asciiTheme="minorEastAsia" w:eastAsiaTheme="minorEastAsia" w:hAnsiTheme="minorEastAsia" w:hint="eastAsia"/>
          <w:snapToGrid w:val="0"/>
          <w:kern w:val="0"/>
          <w:sz w:val="25"/>
          <w:szCs w:val="25"/>
        </w:rPr>
        <w:t>与参加社会行动的能力密切相关的是促进社会话语构建的能力。从本质上说</w:t>
      </w:r>
      <w:proofErr w:type="spellEnd"/>
      <w:r w:rsidR="0099667B" w:rsidRPr="00F22002">
        <w:rPr>
          <w:rFonts w:asciiTheme="minorEastAsia" w:eastAsiaTheme="minorEastAsia" w:hAnsiTheme="minorEastAsia" w:hint="eastAsia"/>
          <w:snapToGrid w:val="0"/>
          <w:kern w:val="0"/>
          <w:sz w:val="25"/>
          <w:szCs w:val="25"/>
          <w:lang w:eastAsia="zh-CN"/>
        </w:rPr>
        <w:t>，</w:t>
      </w:r>
      <w:r w:rsidRPr="00F22002">
        <w:rPr>
          <w:rFonts w:asciiTheme="minorEastAsia" w:eastAsiaTheme="minorEastAsia" w:hAnsiTheme="minorEastAsia" w:hint="eastAsia"/>
          <w:snapToGrid w:val="0"/>
          <w:kern w:val="0"/>
          <w:sz w:val="25"/>
          <w:szCs w:val="25"/>
        </w:rPr>
        <w:t>这</w:t>
      </w:r>
      <w:r w:rsidRPr="00F22002">
        <w:rPr>
          <w:rFonts w:asciiTheme="minorEastAsia" w:eastAsiaTheme="minorEastAsia" w:hAnsiTheme="minorEastAsia" w:hint="eastAsia"/>
          <w:snapToGrid w:val="0"/>
          <w:kern w:val="0"/>
          <w:sz w:val="25"/>
          <w:szCs w:val="25"/>
          <w:lang w:eastAsia="zh-CN"/>
        </w:rPr>
        <w:t>种能力旨在</w:t>
      </w:r>
      <w:proofErr w:type="spellStart"/>
      <w:r w:rsidRPr="00F22002">
        <w:rPr>
          <w:rFonts w:asciiTheme="minorEastAsia" w:eastAsiaTheme="minorEastAsia" w:hAnsiTheme="minorEastAsia" w:hint="eastAsia"/>
          <w:snapToGrid w:val="0"/>
          <w:kern w:val="0"/>
          <w:sz w:val="25"/>
          <w:szCs w:val="25"/>
        </w:rPr>
        <w:t>围绕影响人们生活的问题参与谈话，提供基于巴哈伊原则和巴哈伊经验的</w:t>
      </w:r>
      <w:proofErr w:type="spellEnd"/>
      <w:r w:rsidRPr="00F22002">
        <w:rPr>
          <w:rFonts w:asciiTheme="minorEastAsia" w:eastAsiaTheme="minorEastAsia" w:hAnsiTheme="minorEastAsia" w:hint="eastAsia"/>
          <w:snapToGrid w:val="0"/>
          <w:kern w:val="0"/>
          <w:sz w:val="25"/>
          <w:szCs w:val="25"/>
          <w:lang w:eastAsia="zh-CN"/>
        </w:rPr>
        <w:t>视角</w:t>
      </w:r>
      <w:r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lang w:eastAsia="zh-CN"/>
        </w:rPr>
        <w:t>以此</w:t>
      </w:r>
      <w:r w:rsidRPr="00F22002">
        <w:rPr>
          <w:rFonts w:asciiTheme="minorEastAsia" w:eastAsiaTheme="minorEastAsia" w:hAnsiTheme="minorEastAsia" w:hint="eastAsia"/>
          <w:snapToGrid w:val="0"/>
          <w:kern w:val="0"/>
          <w:sz w:val="25"/>
          <w:szCs w:val="25"/>
        </w:rPr>
        <w:t>来看，这是许多巴哈伊几乎每天都有机会实践的技能，例如在他们的学业或职业中，而该技能可以通过参与研习课程得到培养；社会话语构建更为正式的表现形式，是巴哈伊国际社团和各国对外事务</w:t>
      </w:r>
      <w:r w:rsidRPr="00F22002">
        <w:rPr>
          <w:rFonts w:asciiTheme="minorEastAsia" w:eastAsiaTheme="minorEastAsia" w:hAnsiTheme="minorEastAsia" w:hint="eastAsia"/>
          <w:snapToGrid w:val="0"/>
          <w:kern w:val="0"/>
          <w:sz w:val="25"/>
          <w:szCs w:val="25"/>
          <w:lang w:val="en-US" w:eastAsia="zh-CN"/>
        </w:rPr>
        <w:t>办公室</w:t>
      </w:r>
      <w:r w:rsidRPr="00F22002">
        <w:rPr>
          <w:rFonts w:asciiTheme="minorEastAsia" w:eastAsiaTheme="minorEastAsia" w:hAnsiTheme="minorEastAsia" w:hint="eastAsia"/>
          <w:snapToGrid w:val="0"/>
          <w:kern w:val="0"/>
          <w:sz w:val="25"/>
          <w:szCs w:val="25"/>
        </w:rPr>
        <w:t>的核心工作。然而，与基层释放信仰的社会建设力量相关的是，拓展和巩固工作让巴哈伊与民众的联系更紧密，使得他们对一个地区普遍存在的社会问题，以及民众克服这些问题的渴望有了更深的认识，于是，对这种交谈能力的需求就更趋强烈。随着参与社区建设活动的人数增加，巴哈伊社团作为一个统一的整体，也越来越需要针对社会进步的障碍、其交往人</w:t>
      </w:r>
      <w:r w:rsidRPr="00F22002">
        <w:rPr>
          <w:rFonts w:asciiTheme="minorEastAsia" w:eastAsiaTheme="minorEastAsia" w:hAnsiTheme="minorEastAsia" w:hint="eastAsia"/>
          <w:snapToGrid w:val="0"/>
          <w:kern w:val="0"/>
          <w:sz w:val="25"/>
          <w:szCs w:val="25"/>
          <w:lang w:eastAsia="zh-CN"/>
        </w:rPr>
        <w:t>群</w:t>
      </w:r>
      <w:proofErr w:type="spellStart"/>
      <w:r w:rsidRPr="00F22002">
        <w:rPr>
          <w:rFonts w:asciiTheme="minorEastAsia" w:eastAsiaTheme="minorEastAsia" w:hAnsiTheme="minorEastAsia" w:hint="eastAsia"/>
          <w:snapToGrid w:val="0"/>
          <w:kern w:val="0"/>
          <w:sz w:val="25"/>
          <w:szCs w:val="25"/>
        </w:rPr>
        <w:t>所忧心</w:t>
      </w:r>
      <w:proofErr w:type="spellEnd"/>
      <w:r w:rsidRPr="00F22002">
        <w:rPr>
          <w:rFonts w:asciiTheme="minorEastAsia" w:eastAsiaTheme="minorEastAsia" w:hAnsiTheme="minorEastAsia" w:hint="eastAsia"/>
          <w:snapToGrid w:val="0"/>
          <w:kern w:val="0"/>
          <w:sz w:val="25"/>
          <w:szCs w:val="25"/>
          <w:lang w:eastAsia="zh-CN"/>
        </w:rPr>
        <w:t>伤</w:t>
      </w:r>
      <w:r w:rsidRPr="00F22002">
        <w:rPr>
          <w:rFonts w:asciiTheme="minorEastAsia" w:eastAsiaTheme="minorEastAsia" w:hAnsiTheme="minorEastAsia" w:hint="eastAsia"/>
          <w:snapToGrid w:val="0"/>
          <w:kern w:val="0"/>
          <w:sz w:val="25"/>
          <w:szCs w:val="25"/>
        </w:rPr>
        <w:t>神的问题，提供深思熟虑的观点。这对地方灵理会有着特别的含义。在全球计划的活动达到一定普及度的地方，灵理会开始被广泛视为道德洞见的来源。假以时日，促进社会话语构建的行动会更具系统性，巴哈伊将更善于帮助周围的人建设性地参与探讨并找到共识。他们寻求机</w:t>
      </w:r>
      <w:r w:rsidRPr="00F22002">
        <w:rPr>
          <w:rFonts w:asciiTheme="minorEastAsia" w:eastAsiaTheme="minorEastAsia" w:hAnsiTheme="minorEastAsia" w:hint="eastAsia"/>
          <w:snapToGrid w:val="0"/>
          <w:kern w:val="0"/>
          <w:sz w:val="25"/>
          <w:szCs w:val="25"/>
        </w:rPr>
        <w:lastRenderedPageBreak/>
        <w:t>会与社区领袖和当权人士分享信仰的观点，并创造空间以帮助不同群体和不同利益的代表通过磋商达成共识。我们对</w:t>
      </w:r>
      <w:r w:rsidRPr="00F22002">
        <w:rPr>
          <w:rFonts w:asciiTheme="minorEastAsia" w:eastAsiaTheme="minorEastAsia" w:hAnsiTheme="minorEastAsia" w:hint="eastAsia"/>
          <w:snapToGrid w:val="0"/>
          <w:kern w:val="0"/>
          <w:sz w:val="25"/>
          <w:szCs w:val="25"/>
          <w:lang w:eastAsia="zh-CN"/>
        </w:rPr>
        <w:t>迄今</w:t>
      </w:r>
      <w:r w:rsidRPr="00F22002">
        <w:rPr>
          <w:rFonts w:asciiTheme="minorEastAsia" w:eastAsiaTheme="minorEastAsia" w:hAnsiTheme="minorEastAsia" w:hint="eastAsia"/>
          <w:snapToGrid w:val="0"/>
          <w:kern w:val="0"/>
          <w:sz w:val="25"/>
          <w:szCs w:val="25"/>
        </w:rPr>
        <w:t>采取的行动感到欣喜，即学习如何将那些从巴哈欧拉天启和巴哈伊社团经验中汲取的洞见应用于当地的紧迫社会问题；在九年计划期间，在这方面肯定</w:t>
      </w:r>
      <w:r w:rsidRPr="00F22002">
        <w:rPr>
          <w:rFonts w:asciiTheme="minorEastAsia" w:eastAsiaTheme="minorEastAsia" w:hAnsiTheme="minorEastAsia" w:hint="eastAsia"/>
          <w:snapToGrid w:val="0"/>
          <w:kern w:val="0"/>
          <w:sz w:val="25"/>
          <w:szCs w:val="25"/>
          <w:lang w:eastAsia="zh-CN"/>
        </w:rPr>
        <w:t>还</w:t>
      </w:r>
      <w:proofErr w:type="spellStart"/>
      <w:r w:rsidRPr="00F22002">
        <w:rPr>
          <w:rFonts w:asciiTheme="minorEastAsia" w:eastAsiaTheme="minorEastAsia" w:hAnsiTheme="minorEastAsia" w:hint="eastAsia"/>
          <w:snapToGrid w:val="0"/>
          <w:kern w:val="0"/>
          <w:sz w:val="25"/>
          <w:szCs w:val="25"/>
        </w:rPr>
        <w:t>会学到更多</w:t>
      </w:r>
      <w:proofErr w:type="spellEnd"/>
      <w:r w:rsidRPr="00F22002">
        <w:rPr>
          <w:rFonts w:asciiTheme="minorEastAsia" w:eastAsiaTheme="minorEastAsia" w:hAnsiTheme="minorEastAsia" w:hint="eastAsia"/>
          <w:snapToGrid w:val="0"/>
          <w:kern w:val="0"/>
          <w:sz w:val="25"/>
          <w:szCs w:val="25"/>
        </w:rPr>
        <w:t>。</w:t>
      </w:r>
    </w:p>
    <w:p w14:paraId="12639192" w14:textId="77777777" w:rsidR="00697587" w:rsidRPr="00F22002" w:rsidRDefault="00697587" w:rsidP="000F6716">
      <w:pPr>
        <w:widowControl w:val="0"/>
        <w:overflowPunct w:val="0"/>
        <w:autoSpaceDE w:val="0"/>
        <w:autoSpaceDN w:val="0"/>
        <w:adjustRightInd w:val="0"/>
        <w:rPr>
          <w:rFonts w:asciiTheme="minorEastAsia" w:eastAsiaTheme="minorEastAsia" w:hAnsiTheme="minorEastAsia"/>
          <w:snapToGrid w:val="0"/>
          <w:kern w:val="0"/>
          <w:sz w:val="25"/>
          <w:szCs w:val="25"/>
        </w:rPr>
      </w:pPr>
    </w:p>
    <w:p w14:paraId="10D45825" w14:textId="1B81F337" w:rsidR="00697587" w:rsidRPr="00F22002" w:rsidRDefault="008140AE" w:rsidP="000F6716">
      <w:pPr>
        <w:widowControl w:val="0"/>
        <w:overflowPunct w:val="0"/>
        <w:autoSpaceDE w:val="0"/>
        <w:autoSpaceDN w:val="0"/>
        <w:adjustRightInd w:val="0"/>
        <w:rPr>
          <w:rFonts w:asciiTheme="minorEastAsia" w:eastAsiaTheme="minorEastAsia" w:hAnsiTheme="minorEastAsia"/>
          <w:snapToGrid w:val="0"/>
          <w:kern w:val="0"/>
          <w:sz w:val="25"/>
          <w:szCs w:val="25"/>
        </w:rPr>
      </w:pPr>
      <w:proofErr w:type="spellStart"/>
      <w:r w:rsidRPr="00F22002">
        <w:rPr>
          <w:rFonts w:asciiTheme="minorEastAsia" w:eastAsiaTheme="minorEastAsia" w:hAnsiTheme="minorEastAsia" w:hint="eastAsia"/>
          <w:snapToGrid w:val="0"/>
          <w:kern w:val="0"/>
          <w:sz w:val="25"/>
          <w:szCs w:val="25"/>
        </w:rPr>
        <w:t>我们要强调的是，在过去和现在，社会行动和参与社会普遍话语构建的举措不仅是在成长的背景下出现的，而且也是个体巴哈伊以其</w:t>
      </w:r>
      <w:proofErr w:type="spellEnd"/>
      <w:r w:rsidRPr="00F22002">
        <w:rPr>
          <w:rFonts w:asciiTheme="minorEastAsia" w:eastAsiaTheme="minorEastAsia" w:hAnsiTheme="minorEastAsia" w:hint="eastAsia"/>
          <w:snapToGrid w:val="0"/>
          <w:kern w:val="0"/>
          <w:sz w:val="25"/>
          <w:szCs w:val="25"/>
          <w:lang w:val="en-US" w:eastAsia="zh-CN"/>
        </w:rPr>
        <w:t>可行</w:t>
      </w:r>
      <w:proofErr w:type="spellStart"/>
      <w:r w:rsidRPr="00F22002">
        <w:rPr>
          <w:rFonts w:asciiTheme="minorEastAsia" w:eastAsiaTheme="minorEastAsia" w:hAnsiTheme="minorEastAsia" w:hint="eastAsia"/>
          <w:snapToGrid w:val="0"/>
          <w:kern w:val="0"/>
          <w:sz w:val="25"/>
          <w:szCs w:val="25"/>
        </w:rPr>
        <w:t>的方式努力促进社会进步的结果。个体信徒响应巴哈欧拉的号召</w:t>
      </w:r>
      <w:proofErr w:type="spellEnd"/>
      <w:r w:rsidRPr="00F22002">
        <w:rPr>
          <w:rFonts w:asciiTheme="minorEastAsia" w:eastAsiaTheme="minorEastAsia" w:hAnsiTheme="minorEastAsia" w:hint="eastAsia"/>
          <w:snapToGrid w:val="0"/>
          <w:kern w:val="0"/>
          <w:sz w:val="25"/>
          <w:szCs w:val="25"/>
        </w:rPr>
        <w:t>——为改善世界而工作</w:t>
      </w:r>
      <w:r w:rsidR="00351E30"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rPr>
        <w:t>各自选择某种职业，并寻找机会支持志趣相投的团体和组织的活动</w:t>
      </w:r>
      <w:r w:rsidR="00351E30"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rPr>
        <w:t>为应对一系列社会问题，现已启动了大大小小的项目。</w:t>
      </w:r>
      <w:r w:rsidR="0055597B" w:rsidRPr="00F22002">
        <w:rPr>
          <w:rFonts w:asciiTheme="minorEastAsia" w:eastAsiaTheme="minorEastAsia" w:hAnsiTheme="minorEastAsia" w:cs="Microsoft YaHei" w:hint="eastAsia"/>
          <w:snapToGrid w:val="0"/>
          <w:kern w:val="0"/>
          <w:sz w:val="25"/>
          <w:szCs w:val="25"/>
          <w:lang w:val="en-US" w:eastAsia="zh-CN"/>
        </w:rPr>
        <w:t>由个人团队创立的大量巴哈伊思想启发的组织致力于许多不同的目标</w:t>
      </w:r>
      <w:r w:rsidR="00351E30" w:rsidRPr="00F22002">
        <w:rPr>
          <w:rFonts w:asciiTheme="minorEastAsia" w:eastAsiaTheme="minorEastAsia" w:hAnsiTheme="minorEastAsia" w:hint="eastAsia"/>
          <w:snapToGrid w:val="0"/>
          <w:kern w:val="0"/>
          <w:sz w:val="25"/>
          <w:szCs w:val="25"/>
        </w:rPr>
        <w:t>，</w:t>
      </w:r>
      <w:r w:rsidR="0055597B" w:rsidRPr="00F22002">
        <w:rPr>
          <w:rFonts w:asciiTheme="minorEastAsia" w:eastAsiaTheme="minorEastAsia" w:hAnsiTheme="minorEastAsia" w:cs="Microsoft YaHei" w:hint="eastAsia"/>
          <w:snapToGrid w:val="0"/>
          <w:kern w:val="0"/>
          <w:sz w:val="25"/>
          <w:szCs w:val="25"/>
          <w:lang w:val="en-US" w:eastAsia="zh-CN"/>
        </w:rPr>
        <w:t>一些专家实体也得以组建来关注特定话语的构建</w:t>
      </w:r>
      <w:r w:rsidRPr="00F22002">
        <w:rPr>
          <w:rFonts w:asciiTheme="minorEastAsia" w:eastAsiaTheme="minorEastAsia" w:hAnsiTheme="minorEastAsia" w:hint="eastAsia"/>
          <w:snapToGrid w:val="0"/>
          <w:kern w:val="0"/>
          <w:sz w:val="25"/>
          <w:szCs w:val="25"/>
        </w:rPr>
        <w:t>。</w:t>
      </w:r>
      <w:proofErr w:type="spellStart"/>
      <w:r w:rsidRPr="00F22002">
        <w:rPr>
          <w:rFonts w:asciiTheme="minorEastAsia" w:eastAsiaTheme="minorEastAsia" w:hAnsiTheme="minorEastAsia" w:hint="eastAsia"/>
          <w:snapToGrid w:val="0"/>
          <w:kern w:val="0"/>
          <w:sz w:val="25"/>
          <w:szCs w:val="25"/>
        </w:rPr>
        <w:t>无论规模大小，所有这些行动都</w:t>
      </w:r>
      <w:proofErr w:type="spellEnd"/>
      <w:r w:rsidRPr="00F22002">
        <w:rPr>
          <w:rFonts w:asciiTheme="minorEastAsia" w:eastAsiaTheme="minorEastAsia" w:hAnsiTheme="minorEastAsia" w:hint="eastAsia"/>
          <w:snapToGrid w:val="0"/>
          <w:kern w:val="0"/>
          <w:sz w:val="25"/>
          <w:szCs w:val="25"/>
          <w:lang w:eastAsia="zh-CN"/>
        </w:rPr>
        <w:t>得益于</w:t>
      </w:r>
      <w:proofErr w:type="spellStart"/>
      <w:r w:rsidRPr="00F22002">
        <w:rPr>
          <w:rFonts w:asciiTheme="minorEastAsia" w:eastAsiaTheme="minorEastAsia" w:hAnsiTheme="minorEastAsia" w:hint="eastAsia"/>
          <w:snapToGrid w:val="0"/>
          <w:kern w:val="0"/>
          <w:sz w:val="25"/>
          <w:szCs w:val="25"/>
        </w:rPr>
        <w:t>能够</w:t>
      </w:r>
      <w:proofErr w:type="spellEnd"/>
      <w:r w:rsidRPr="00F22002">
        <w:rPr>
          <w:rFonts w:asciiTheme="minorEastAsia" w:eastAsiaTheme="minorEastAsia" w:hAnsiTheme="minorEastAsia" w:hint="eastAsia"/>
          <w:snapToGrid w:val="0"/>
          <w:kern w:val="0"/>
          <w:sz w:val="25"/>
          <w:szCs w:val="25"/>
          <w:lang w:eastAsia="zh-CN"/>
        </w:rPr>
        <w:t>借鉴</w:t>
      </w:r>
      <w:r w:rsidRPr="00F22002">
        <w:rPr>
          <w:rFonts w:asciiTheme="minorEastAsia" w:eastAsiaTheme="minorEastAsia" w:hAnsiTheme="minorEastAsia" w:hint="eastAsia"/>
          <w:snapToGrid w:val="0"/>
          <w:kern w:val="0"/>
          <w:sz w:val="25"/>
          <w:szCs w:val="25"/>
        </w:rPr>
        <w:t>那些指导全球巴哈伊社区基层活动的原则和洞见，也得益于地方和总灵理会的明智建议。我们很高兴地看到，天佑美尊的忠实追随者以这些多样而和谐的方式展现信仰，来回应这个困惑、极度焦虑不安的世界所遭受的苦难。</w:t>
      </w:r>
    </w:p>
    <w:p w14:paraId="108DF710" w14:textId="77777777" w:rsidR="004A2DF7" w:rsidRPr="00F22002" w:rsidRDefault="004A2DF7" w:rsidP="000F6716">
      <w:pPr>
        <w:widowControl w:val="0"/>
        <w:overflowPunct w:val="0"/>
        <w:autoSpaceDE w:val="0"/>
        <w:autoSpaceDN w:val="0"/>
        <w:adjustRightInd w:val="0"/>
        <w:rPr>
          <w:rFonts w:asciiTheme="minorEastAsia" w:eastAsiaTheme="minorEastAsia" w:hAnsiTheme="minorEastAsia"/>
          <w:snapToGrid w:val="0"/>
          <w:kern w:val="0"/>
          <w:sz w:val="25"/>
          <w:szCs w:val="25"/>
        </w:rPr>
      </w:pPr>
    </w:p>
    <w:p w14:paraId="44137874" w14:textId="77777777" w:rsidR="004A2DF7" w:rsidRPr="00F22002" w:rsidRDefault="004A2DF7" w:rsidP="000F6716">
      <w:pPr>
        <w:widowControl w:val="0"/>
        <w:overflowPunct w:val="0"/>
        <w:autoSpaceDE w:val="0"/>
        <w:autoSpaceDN w:val="0"/>
        <w:adjustRightInd w:val="0"/>
        <w:rPr>
          <w:rFonts w:asciiTheme="minorEastAsia" w:eastAsiaTheme="minorEastAsia" w:hAnsiTheme="minorEastAsia"/>
          <w:snapToGrid w:val="0"/>
          <w:kern w:val="0"/>
          <w:sz w:val="25"/>
          <w:szCs w:val="25"/>
        </w:rPr>
      </w:pPr>
    </w:p>
    <w:p w14:paraId="1154406B" w14:textId="314BCD65" w:rsidR="00697587" w:rsidRPr="00F22002" w:rsidRDefault="008140AE" w:rsidP="006309B3">
      <w:pPr>
        <w:widowControl w:val="0"/>
        <w:overflowPunct w:val="0"/>
        <w:topLinePunct/>
        <w:autoSpaceDE w:val="0"/>
        <w:autoSpaceDN w:val="0"/>
        <w:adjustRightInd w:val="0"/>
        <w:ind w:firstLine="0"/>
        <w:rPr>
          <w:rFonts w:asciiTheme="minorEastAsia" w:eastAsiaTheme="minorEastAsia" w:hAnsiTheme="minorEastAsia"/>
          <w:snapToGrid w:val="0"/>
          <w:kern w:val="0"/>
          <w:sz w:val="25"/>
          <w:szCs w:val="25"/>
        </w:rPr>
      </w:pPr>
      <w:proofErr w:type="spellStart"/>
      <w:r w:rsidRPr="00F22002">
        <w:rPr>
          <w:rFonts w:asciiTheme="minorEastAsia" w:eastAsiaTheme="minorEastAsia" w:hAnsiTheme="minorEastAsia" w:hint="eastAsia"/>
          <w:snapToGrid w:val="0"/>
          <w:kern w:val="0"/>
          <w:sz w:val="25"/>
          <w:szCs w:val="25"/>
        </w:rPr>
        <w:t>教育举措与研习中心</w:t>
      </w:r>
      <w:proofErr w:type="spellEnd"/>
    </w:p>
    <w:p w14:paraId="6837F8E6" w14:textId="77777777" w:rsidR="00697587" w:rsidRPr="00F22002" w:rsidRDefault="00697587" w:rsidP="000A0561">
      <w:pPr>
        <w:widowControl w:val="0"/>
        <w:overflowPunct w:val="0"/>
        <w:autoSpaceDE w:val="0"/>
        <w:autoSpaceDN w:val="0"/>
        <w:adjustRightInd w:val="0"/>
        <w:rPr>
          <w:rFonts w:asciiTheme="minorEastAsia" w:eastAsiaTheme="minorEastAsia" w:hAnsiTheme="minorEastAsia"/>
          <w:snapToGrid w:val="0"/>
          <w:kern w:val="0"/>
          <w:sz w:val="25"/>
          <w:szCs w:val="25"/>
        </w:rPr>
      </w:pPr>
    </w:p>
    <w:p w14:paraId="465479F4" w14:textId="152E5176" w:rsidR="00697587" w:rsidRPr="00F22002" w:rsidRDefault="008140AE" w:rsidP="000A0561">
      <w:pPr>
        <w:widowControl w:val="0"/>
        <w:overflowPunct w:val="0"/>
        <w:autoSpaceDE w:val="0"/>
        <w:autoSpaceDN w:val="0"/>
        <w:adjustRightInd w:val="0"/>
        <w:rPr>
          <w:rFonts w:asciiTheme="minorEastAsia" w:eastAsiaTheme="minorEastAsia" w:hAnsiTheme="minorEastAsia"/>
          <w:snapToGrid w:val="0"/>
          <w:kern w:val="0"/>
          <w:sz w:val="25"/>
          <w:szCs w:val="25"/>
        </w:rPr>
      </w:pPr>
      <w:bookmarkStart w:id="7" w:name="_Hlk85185182"/>
      <w:proofErr w:type="spellStart"/>
      <w:r w:rsidRPr="00F22002">
        <w:rPr>
          <w:rFonts w:asciiTheme="minorEastAsia" w:eastAsiaTheme="minorEastAsia" w:hAnsiTheme="minorEastAsia" w:hint="eastAsia"/>
          <w:snapToGrid w:val="0"/>
          <w:kern w:val="0"/>
          <w:sz w:val="25"/>
          <w:szCs w:val="25"/>
        </w:rPr>
        <w:t>教育的重要性对于巴哈伊理念中的灵性和社会转变来说，怎么强调都不为过</w:t>
      </w:r>
      <w:proofErr w:type="spellEnd"/>
      <w:r w:rsidR="00E17854">
        <w:rPr>
          <w:rFonts w:asciiTheme="minorEastAsia" w:eastAsiaTheme="minorEastAsia" w:hAnsiTheme="minorEastAsia" w:hint="eastAsia"/>
          <w:snapToGrid w:val="0"/>
          <w:kern w:val="0"/>
          <w:sz w:val="25"/>
          <w:szCs w:val="25"/>
          <w:lang w:eastAsia="zh-CN"/>
        </w:rPr>
        <w:t>。</w:t>
      </w:r>
      <w:proofErr w:type="spellStart"/>
      <w:r w:rsidRPr="00F22002">
        <w:rPr>
          <w:rFonts w:asciiTheme="minorEastAsia" w:eastAsiaTheme="minorEastAsia" w:hAnsiTheme="minorEastAsia" w:hint="eastAsia"/>
          <w:snapToGrid w:val="0"/>
          <w:kern w:val="0"/>
          <w:sz w:val="25"/>
          <w:szCs w:val="25"/>
        </w:rPr>
        <w:t>巴哈欧拉说</w:t>
      </w:r>
      <w:proofErr w:type="spellEnd"/>
      <w:proofErr w:type="gramStart"/>
      <w:r w:rsidRPr="00F22002">
        <w:rPr>
          <w:rFonts w:asciiTheme="minorEastAsia" w:eastAsiaTheme="minorEastAsia" w:hAnsiTheme="minorEastAsia" w:hint="eastAsia"/>
          <w:snapToGrid w:val="0"/>
          <w:kern w:val="0"/>
          <w:sz w:val="25"/>
          <w:szCs w:val="25"/>
        </w:rPr>
        <w:t>，“</w:t>
      </w:r>
      <w:proofErr w:type="spellStart"/>
      <w:proofErr w:type="gramEnd"/>
      <w:r w:rsidRPr="00F22002">
        <w:rPr>
          <w:rFonts w:asciiTheme="minorEastAsia" w:eastAsiaTheme="minorEastAsia" w:hAnsiTheme="minorEastAsia" w:hint="eastAsia"/>
          <w:snapToGrid w:val="0"/>
          <w:kern w:val="0"/>
          <w:sz w:val="25"/>
          <w:szCs w:val="25"/>
        </w:rPr>
        <w:t>试想教育者上帝的圣名之光的启示。瞧，在所有的受造物中</w:t>
      </w:r>
      <w:proofErr w:type="spellEnd"/>
      <w:r w:rsidR="00351E30">
        <w:rPr>
          <w:rFonts w:asciiTheme="minorEastAsia" w:eastAsiaTheme="minorEastAsia" w:hAnsiTheme="minorEastAsia" w:hint="eastAsia"/>
          <w:snapToGrid w:val="0"/>
          <w:kern w:val="0"/>
          <w:sz w:val="25"/>
          <w:szCs w:val="25"/>
          <w:lang w:eastAsia="zh-CN"/>
        </w:rPr>
        <w:t>，</w:t>
      </w:r>
      <w:proofErr w:type="spellStart"/>
      <w:r w:rsidRPr="00F22002">
        <w:rPr>
          <w:rFonts w:asciiTheme="minorEastAsia" w:eastAsiaTheme="minorEastAsia" w:hAnsiTheme="minorEastAsia" w:hint="eastAsia"/>
          <w:snapToGrid w:val="0"/>
          <w:kern w:val="0"/>
          <w:sz w:val="25"/>
          <w:szCs w:val="25"/>
        </w:rPr>
        <w:t>这启示的迹象多么明显；所有事物的改进，多么依赖它</w:t>
      </w:r>
      <w:proofErr w:type="spellEnd"/>
      <w:r w:rsidRPr="00F22002">
        <w:rPr>
          <w:rFonts w:asciiTheme="minorEastAsia" w:eastAsiaTheme="minorEastAsia" w:hAnsiTheme="minorEastAsia" w:hint="eastAsia"/>
          <w:snapToGrid w:val="0"/>
          <w:kern w:val="0"/>
          <w:sz w:val="25"/>
          <w:szCs w:val="25"/>
        </w:rPr>
        <w:t>。”</w:t>
      </w:r>
      <w:proofErr w:type="spellStart"/>
      <w:r w:rsidRPr="00F22002">
        <w:rPr>
          <w:rFonts w:asciiTheme="minorEastAsia" w:eastAsiaTheme="minorEastAsia" w:hAnsiTheme="minorEastAsia" w:hint="eastAsia"/>
          <w:snapToGrid w:val="0"/>
          <w:kern w:val="0"/>
          <w:sz w:val="25"/>
          <w:szCs w:val="25"/>
        </w:rPr>
        <w:t>在社区建设工作中，教育的重要意义毋庸置疑</w:t>
      </w:r>
      <w:proofErr w:type="spellEnd"/>
      <w:r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lang w:eastAsia="zh-CN"/>
        </w:rPr>
        <w:t>而</w:t>
      </w:r>
      <w:proofErr w:type="spellStart"/>
      <w:r w:rsidRPr="00F22002">
        <w:rPr>
          <w:rFonts w:asciiTheme="minorEastAsia" w:eastAsiaTheme="minorEastAsia" w:hAnsiTheme="minorEastAsia" w:hint="eastAsia"/>
          <w:snapToGrid w:val="0"/>
          <w:kern w:val="0"/>
          <w:sz w:val="25"/>
          <w:szCs w:val="25"/>
        </w:rPr>
        <w:t>在社会行动领域，提供教育仍然是巴哈伊在世界大部分地区的标志性贡献。巴哈伊世界为提供教育而建立</w:t>
      </w:r>
      <w:proofErr w:type="spellEnd"/>
      <w:r w:rsidRPr="00F22002">
        <w:rPr>
          <w:rFonts w:asciiTheme="minorEastAsia" w:eastAsiaTheme="minorEastAsia" w:hAnsiTheme="minorEastAsia" w:hint="eastAsia"/>
          <w:snapToGrid w:val="0"/>
          <w:kern w:val="0"/>
          <w:sz w:val="25"/>
          <w:szCs w:val="25"/>
          <w:lang w:eastAsia="zh-CN"/>
        </w:rPr>
        <w:t>了</w:t>
      </w:r>
      <w:proofErr w:type="spellStart"/>
      <w:r w:rsidRPr="00F22002">
        <w:rPr>
          <w:rFonts w:asciiTheme="minorEastAsia" w:eastAsiaTheme="minorEastAsia" w:hAnsiTheme="minorEastAsia" w:hint="eastAsia"/>
          <w:snapToGrid w:val="0"/>
          <w:kern w:val="0"/>
          <w:sz w:val="25"/>
          <w:szCs w:val="25"/>
        </w:rPr>
        <w:t>各类</w:t>
      </w:r>
      <w:proofErr w:type="spellEnd"/>
      <w:r w:rsidRPr="00F22002">
        <w:rPr>
          <w:rFonts w:asciiTheme="minorEastAsia" w:eastAsiaTheme="minorEastAsia" w:hAnsiTheme="minorEastAsia" w:hint="eastAsia"/>
          <w:snapToGrid w:val="0"/>
          <w:kern w:val="0"/>
          <w:sz w:val="25"/>
          <w:szCs w:val="25"/>
          <w:lang w:val="en-US" w:eastAsia="zh-CN"/>
        </w:rPr>
        <w:t>架构和</w:t>
      </w:r>
      <w:proofErr w:type="spellStart"/>
      <w:r w:rsidRPr="00F22002">
        <w:rPr>
          <w:rFonts w:asciiTheme="minorEastAsia" w:eastAsiaTheme="minorEastAsia" w:hAnsiTheme="minorEastAsia" w:hint="eastAsia"/>
          <w:snapToGrid w:val="0"/>
          <w:kern w:val="0"/>
          <w:sz w:val="25"/>
          <w:szCs w:val="25"/>
        </w:rPr>
        <w:t>组织</w:t>
      </w:r>
      <w:proofErr w:type="spellEnd"/>
      <w:r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lang w:eastAsia="zh-CN"/>
        </w:rPr>
        <w:t>其中</w:t>
      </w:r>
      <w:proofErr w:type="spellStart"/>
      <w:r w:rsidRPr="00F22002">
        <w:rPr>
          <w:rFonts w:asciiTheme="minorEastAsia" w:eastAsiaTheme="minorEastAsia" w:hAnsiTheme="minorEastAsia" w:hint="eastAsia"/>
          <w:snapToGrid w:val="0"/>
          <w:kern w:val="0"/>
          <w:sz w:val="25"/>
          <w:szCs w:val="25"/>
        </w:rPr>
        <w:t>最为杰出的当属研习中心。事实上，国家和区域</w:t>
      </w:r>
      <w:proofErr w:type="spellEnd"/>
      <w:r w:rsidRPr="00F22002">
        <w:rPr>
          <w:rFonts w:asciiTheme="minorEastAsia" w:eastAsiaTheme="minorEastAsia" w:hAnsiTheme="minorEastAsia" w:hint="eastAsia"/>
          <w:snapToGrid w:val="0"/>
          <w:kern w:val="0"/>
          <w:sz w:val="25"/>
          <w:szCs w:val="25"/>
          <w:lang w:eastAsia="zh-CN"/>
        </w:rPr>
        <w:t>的</w:t>
      </w:r>
      <w:proofErr w:type="spellStart"/>
      <w:r w:rsidRPr="00F22002">
        <w:rPr>
          <w:rFonts w:asciiTheme="minorEastAsia" w:eastAsiaTheme="minorEastAsia" w:hAnsiTheme="minorEastAsia" w:hint="eastAsia"/>
          <w:snapToGrid w:val="0"/>
          <w:kern w:val="0"/>
          <w:sz w:val="25"/>
          <w:szCs w:val="25"/>
        </w:rPr>
        <w:t>研习中心网络能在全球如此高水平地运作，是先前系列全球计划的最佳成果之一</w:t>
      </w:r>
      <w:proofErr w:type="spellEnd"/>
      <w:r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lang w:eastAsia="zh-CN"/>
        </w:rPr>
        <w:t>让</w:t>
      </w:r>
      <w:proofErr w:type="spellStart"/>
      <w:r w:rsidRPr="00F22002">
        <w:rPr>
          <w:rFonts w:asciiTheme="minorEastAsia" w:eastAsiaTheme="minorEastAsia" w:hAnsiTheme="minorEastAsia" w:hint="eastAsia"/>
          <w:snapToGrid w:val="0"/>
          <w:kern w:val="0"/>
          <w:sz w:val="25"/>
          <w:szCs w:val="25"/>
        </w:rPr>
        <w:t>越来越多的人从研习进程中获益，从而在社区内建设服务能力，这仍将是当前系列</w:t>
      </w:r>
      <w:proofErr w:type="spellEnd"/>
      <w:r w:rsidRPr="00F22002">
        <w:rPr>
          <w:rFonts w:asciiTheme="minorEastAsia" w:eastAsiaTheme="minorEastAsia" w:hAnsiTheme="minorEastAsia" w:hint="eastAsia"/>
          <w:snapToGrid w:val="0"/>
          <w:kern w:val="0"/>
          <w:sz w:val="25"/>
          <w:szCs w:val="25"/>
          <w:lang w:eastAsia="zh-CN"/>
        </w:rPr>
        <w:t>全球</w:t>
      </w:r>
      <w:proofErr w:type="spellStart"/>
      <w:r w:rsidRPr="00F22002">
        <w:rPr>
          <w:rFonts w:asciiTheme="minorEastAsia" w:eastAsiaTheme="minorEastAsia" w:hAnsiTheme="minorEastAsia" w:hint="eastAsia"/>
          <w:snapToGrid w:val="0"/>
          <w:kern w:val="0"/>
          <w:sz w:val="25"/>
          <w:szCs w:val="25"/>
        </w:rPr>
        <w:t>计划的核心特征</w:t>
      </w:r>
      <w:proofErr w:type="spellEnd"/>
      <w:r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lang w:eastAsia="zh-CN"/>
        </w:rPr>
        <w:t>推动</w:t>
      </w:r>
      <w:proofErr w:type="spellStart"/>
      <w:r w:rsidRPr="00F22002">
        <w:rPr>
          <w:rFonts w:asciiTheme="minorEastAsia" w:eastAsiaTheme="minorEastAsia" w:hAnsiTheme="minorEastAsia" w:hint="eastAsia"/>
          <w:snapToGrid w:val="0"/>
          <w:kern w:val="0"/>
          <w:sz w:val="25"/>
          <w:szCs w:val="25"/>
        </w:rPr>
        <w:t>社区发展</w:t>
      </w:r>
      <w:proofErr w:type="spellEnd"/>
      <w:r w:rsidRPr="00F22002">
        <w:rPr>
          <w:rFonts w:asciiTheme="minorEastAsia" w:eastAsiaTheme="minorEastAsia" w:hAnsiTheme="minorEastAsia" w:hint="eastAsia"/>
          <w:snapToGrid w:val="0"/>
          <w:kern w:val="0"/>
          <w:sz w:val="25"/>
          <w:szCs w:val="25"/>
          <w:lang w:eastAsia="zh-CN"/>
        </w:rPr>
        <w:t>的</w:t>
      </w:r>
      <w:proofErr w:type="spellStart"/>
      <w:r w:rsidRPr="00F22002">
        <w:rPr>
          <w:rFonts w:asciiTheme="minorEastAsia" w:eastAsiaTheme="minorEastAsia" w:hAnsiTheme="minorEastAsia" w:hint="eastAsia"/>
          <w:snapToGrid w:val="0"/>
          <w:kern w:val="0"/>
          <w:sz w:val="25"/>
          <w:szCs w:val="25"/>
        </w:rPr>
        <w:t>能力已经</w:t>
      </w:r>
      <w:proofErr w:type="spellEnd"/>
      <w:r w:rsidR="008D362D" w:rsidRPr="00F22002">
        <w:rPr>
          <w:rFonts w:asciiTheme="minorEastAsia" w:eastAsiaTheme="minorEastAsia" w:hAnsiTheme="minorEastAsia" w:hint="eastAsia"/>
          <w:snapToGrid w:val="0"/>
          <w:kern w:val="0"/>
          <w:sz w:val="25"/>
          <w:szCs w:val="25"/>
          <w:lang w:eastAsia="zh-CN"/>
        </w:rPr>
        <w:t>展</w:t>
      </w:r>
      <w:proofErr w:type="spellStart"/>
      <w:r w:rsidRPr="00F22002">
        <w:rPr>
          <w:rFonts w:asciiTheme="minorEastAsia" w:eastAsiaTheme="minorEastAsia" w:hAnsiTheme="minorEastAsia" w:hint="eastAsia"/>
          <w:snapToGrid w:val="0"/>
          <w:kern w:val="0"/>
          <w:sz w:val="25"/>
          <w:szCs w:val="25"/>
        </w:rPr>
        <w:t>露，表现为数十万人能够担任辅导员、激励者或儿童班老师，这是具有历史意义的资源</w:t>
      </w:r>
      <w:proofErr w:type="spellEnd"/>
      <w:r w:rsidRPr="00F22002">
        <w:rPr>
          <w:rFonts w:asciiTheme="minorEastAsia" w:eastAsiaTheme="minorEastAsia" w:hAnsiTheme="minorEastAsia" w:hint="eastAsia"/>
          <w:snapToGrid w:val="0"/>
          <w:kern w:val="0"/>
          <w:sz w:val="25"/>
          <w:szCs w:val="25"/>
        </w:rPr>
        <w:t>。</w:t>
      </w:r>
    </w:p>
    <w:p w14:paraId="31D75CC9" w14:textId="77777777" w:rsidR="00697587" w:rsidRPr="00F22002" w:rsidRDefault="00697587" w:rsidP="000A0561">
      <w:pPr>
        <w:widowControl w:val="0"/>
        <w:overflowPunct w:val="0"/>
        <w:autoSpaceDE w:val="0"/>
        <w:autoSpaceDN w:val="0"/>
        <w:adjustRightInd w:val="0"/>
        <w:rPr>
          <w:rFonts w:asciiTheme="minorEastAsia" w:eastAsiaTheme="minorEastAsia" w:hAnsiTheme="minorEastAsia"/>
          <w:snapToGrid w:val="0"/>
          <w:kern w:val="0"/>
          <w:sz w:val="25"/>
          <w:szCs w:val="25"/>
        </w:rPr>
      </w:pPr>
    </w:p>
    <w:bookmarkEnd w:id="7"/>
    <w:p w14:paraId="2E0F4803" w14:textId="7E681E96" w:rsidR="00697587" w:rsidRPr="00F22002" w:rsidRDefault="008140AE" w:rsidP="000A0561">
      <w:pPr>
        <w:widowControl w:val="0"/>
        <w:overflowPunct w:val="0"/>
        <w:autoSpaceDE w:val="0"/>
        <w:autoSpaceDN w:val="0"/>
        <w:adjustRightInd w:val="0"/>
        <w:rPr>
          <w:rFonts w:asciiTheme="minorEastAsia" w:eastAsiaTheme="minorEastAsia" w:hAnsiTheme="minorEastAsia"/>
          <w:snapToGrid w:val="0"/>
          <w:kern w:val="0"/>
          <w:sz w:val="25"/>
          <w:szCs w:val="25"/>
        </w:rPr>
      </w:pPr>
      <w:r w:rsidRPr="00F22002">
        <w:rPr>
          <w:rFonts w:asciiTheme="minorEastAsia" w:eastAsiaTheme="minorEastAsia" w:hAnsiTheme="minorEastAsia" w:hint="eastAsia"/>
          <w:snapToGrid w:val="0"/>
          <w:kern w:val="0"/>
          <w:sz w:val="25"/>
          <w:szCs w:val="25"/>
        </w:rPr>
        <w:t>我们最初是在需要培育人力资源以承担拓展与巩固任务的背景下，引入了研习中心这一概念。在此关头，新系列全球计划刚刚开始，我们邀请你们采用一个更为广阔的视角。</w:t>
      </w:r>
      <w:r w:rsidR="00795E8A" w:rsidRPr="00F22002">
        <w:rPr>
          <w:rFonts w:asciiTheme="minorEastAsia" w:eastAsiaTheme="minorEastAsia" w:hAnsiTheme="minorEastAsia" w:cs="SimSun" w:hint="eastAsia"/>
          <w:snapToGrid w:val="0"/>
          <w:kern w:val="0"/>
          <w:sz w:val="25"/>
          <w:szCs w:val="25"/>
          <w:lang w:eastAsia="zh-CN"/>
        </w:rPr>
        <w:t>参与研习课程</w:t>
      </w:r>
      <w:r w:rsidR="004219D7" w:rsidRPr="00F22002">
        <w:rPr>
          <w:rFonts w:asciiTheme="minorEastAsia" w:eastAsiaTheme="minorEastAsia" w:hAnsiTheme="minorEastAsia" w:hint="eastAsia"/>
          <w:snapToGrid w:val="0"/>
          <w:kern w:val="0"/>
          <w:sz w:val="25"/>
          <w:szCs w:val="25"/>
        </w:rPr>
        <w:t>，</w:t>
      </w:r>
      <w:r w:rsidR="00795E8A" w:rsidRPr="00F22002">
        <w:rPr>
          <w:rFonts w:asciiTheme="minorEastAsia" w:eastAsiaTheme="minorEastAsia" w:hAnsiTheme="minorEastAsia" w:cs="SimSun" w:hint="eastAsia"/>
          <w:snapToGrid w:val="0"/>
          <w:kern w:val="0"/>
          <w:sz w:val="25"/>
          <w:szCs w:val="25"/>
          <w:lang w:eastAsia="zh-CN"/>
        </w:rPr>
        <w:t>越来越能让上帝之友做好准备</w:t>
      </w:r>
      <w:r w:rsidR="004219D7" w:rsidRPr="00F22002">
        <w:rPr>
          <w:rFonts w:asciiTheme="minorEastAsia" w:eastAsiaTheme="minorEastAsia" w:hAnsiTheme="minorEastAsia" w:hint="eastAsia"/>
          <w:snapToGrid w:val="0"/>
          <w:kern w:val="0"/>
          <w:sz w:val="25"/>
          <w:szCs w:val="25"/>
        </w:rPr>
        <w:t>，</w:t>
      </w:r>
      <w:r w:rsidR="00795E8A" w:rsidRPr="00F22002">
        <w:rPr>
          <w:rFonts w:asciiTheme="minorEastAsia" w:eastAsiaTheme="minorEastAsia" w:hAnsiTheme="minorEastAsia" w:cs="SimSun" w:hint="eastAsia"/>
          <w:snapToGrid w:val="0"/>
          <w:kern w:val="0"/>
          <w:sz w:val="25"/>
          <w:szCs w:val="25"/>
          <w:lang w:eastAsia="zh-CN"/>
        </w:rPr>
        <w:t>更加深入地参与广大社区的生活</w:t>
      </w:r>
      <w:r w:rsidR="004219D7" w:rsidRPr="00F22002">
        <w:rPr>
          <w:rFonts w:asciiTheme="minorEastAsia" w:eastAsiaTheme="minorEastAsia" w:hAnsiTheme="minorEastAsia" w:hint="eastAsia"/>
          <w:snapToGrid w:val="0"/>
          <w:kern w:val="0"/>
          <w:sz w:val="25"/>
          <w:szCs w:val="25"/>
        </w:rPr>
        <w:t>；</w:t>
      </w:r>
      <w:r w:rsidR="00B26863" w:rsidRPr="00F22002">
        <w:rPr>
          <w:rFonts w:asciiTheme="minorEastAsia" w:eastAsiaTheme="minorEastAsia" w:hAnsiTheme="minorEastAsia" w:cs="SimSun" w:hint="eastAsia"/>
          <w:snapToGrid w:val="0"/>
          <w:kern w:val="0"/>
          <w:sz w:val="25"/>
          <w:szCs w:val="25"/>
          <w:lang w:eastAsia="zh-CN"/>
        </w:rPr>
        <w:t>并且</w:t>
      </w:r>
      <w:r w:rsidRPr="00F22002">
        <w:rPr>
          <w:rFonts w:asciiTheme="minorEastAsia" w:eastAsiaTheme="minorEastAsia" w:hAnsiTheme="minorEastAsia" w:hint="eastAsia"/>
          <w:snapToGrid w:val="0"/>
          <w:kern w:val="0"/>
          <w:sz w:val="25"/>
          <w:szCs w:val="25"/>
        </w:rPr>
        <w:t>是在赋予他们知识、洞见和技能，使他们不仅能为所在社区的发展进程，也能为社会的进步做出贡献。简而言之，研习中心是信仰的社会建设力量得以释放的一个强有力工具。尽管为支持这一目标而开发课程材料是</w:t>
      </w:r>
      <w:r w:rsidRPr="00F22002">
        <w:rPr>
          <w:rFonts w:asciiTheme="minorEastAsia" w:eastAsiaTheme="minorEastAsia" w:hAnsiTheme="minorEastAsia" w:hint="eastAsia"/>
          <w:snapToGrid w:val="0"/>
          <w:kern w:val="0"/>
          <w:sz w:val="25"/>
          <w:szCs w:val="25"/>
        </w:rPr>
        <w:lastRenderedPageBreak/>
        <w:t>一项长期任务，但现有</w:t>
      </w:r>
      <w:r w:rsidRPr="00F22002">
        <w:rPr>
          <w:rFonts w:asciiTheme="minorEastAsia" w:eastAsiaTheme="minorEastAsia" w:hAnsiTheme="minorEastAsia" w:hint="eastAsia"/>
          <w:snapToGrid w:val="0"/>
          <w:kern w:val="0"/>
          <w:sz w:val="25"/>
          <w:szCs w:val="25"/>
          <w:lang w:eastAsia="zh-CN"/>
        </w:rPr>
        <w:t>教</w:t>
      </w:r>
      <w:proofErr w:type="spellStart"/>
      <w:r w:rsidRPr="00F22002">
        <w:rPr>
          <w:rFonts w:asciiTheme="minorEastAsia" w:eastAsiaTheme="minorEastAsia" w:hAnsiTheme="minorEastAsia" w:hint="eastAsia"/>
          <w:snapToGrid w:val="0"/>
          <w:kern w:val="0"/>
          <w:sz w:val="25"/>
          <w:szCs w:val="25"/>
        </w:rPr>
        <w:t>材已在</w:t>
      </w:r>
      <w:proofErr w:type="spellEnd"/>
      <w:r w:rsidRPr="00F22002">
        <w:rPr>
          <w:rFonts w:asciiTheme="minorEastAsia" w:eastAsiaTheme="minorEastAsia" w:hAnsiTheme="minorEastAsia" w:hint="eastAsia"/>
          <w:snapToGrid w:val="0"/>
          <w:kern w:val="0"/>
          <w:sz w:val="25"/>
          <w:szCs w:val="25"/>
          <w:lang w:eastAsia="zh-CN"/>
        </w:rPr>
        <w:t>力求</w:t>
      </w:r>
      <w:proofErr w:type="spellStart"/>
      <w:r w:rsidRPr="00F22002">
        <w:rPr>
          <w:rFonts w:asciiTheme="minorEastAsia" w:eastAsiaTheme="minorEastAsia" w:hAnsiTheme="minorEastAsia" w:hint="eastAsia"/>
          <w:snapToGrid w:val="0"/>
          <w:kern w:val="0"/>
          <w:sz w:val="25"/>
          <w:szCs w:val="25"/>
        </w:rPr>
        <w:t>为广泛领域的行动构建能力。此外</w:t>
      </w:r>
      <w:proofErr w:type="spellEnd"/>
      <w:r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lang w:eastAsia="zh-CN"/>
        </w:rPr>
        <w:t>这些教材还</w:t>
      </w:r>
      <w:proofErr w:type="spellStart"/>
      <w:r w:rsidRPr="00F22002">
        <w:rPr>
          <w:rFonts w:asciiTheme="minorEastAsia" w:eastAsiaTheme="minorEastAsia" w:hAnsiTheme="minorEastAsia" w:hint="eastAsia"/>
          <w:snapToGrid w:val="0"/>
          <w:kern w:val="0"/>
          <w:sz w:val="25"/>
          <w:szCs w:val="25"/>
        </w:rPr>
        <w:t>提供了</w:t>
      </w:r>
      <w:proofErr w:type="spellEnd"/>
      <w:r w:rsidRPr="00F22002">
        <w:rPr>
          <w:rFonts w:asciiTheme="minorEastAsia" w:eastAsiaTheme="minorEastAsia" w:hAnsiTheme="minorEastAsia" w:hint="eastAsia"/>
          <w:snapToGrid w:val="0"/>
          <w:kern w:val="0"/>
          <w:sz w:val="25"/>
          <w:szCs w:val="25"/>
          <w:lang w:eastAsia="zh-CN"/>
        </w:rPr>
        <w:t>从</w:t>
      </w:r>
      <w:proofErr w:type="spellStart"/>
      <w:r w:rsidRPr="00F22002">
        <w:rPr>
          <w:rFonts w:asciiTheme="minorEastAsia" w:eastAsiaTheme="minorEastAsia" w:hAnsiTheme="minorEastAsia" w:hint="eastAsia"/>
          <w:snapToGrid w:val="0"/>
          <w:kern w:val="0"/>
          <w:sz w:val="25"/>
          <w:szCs w:val="25"/>
        </w:rPr>
        <w:t>五岁到少年期、再到成年期</w:t>
      </w:r>
      <w:proofErr w:type="spellEnd"/>
      <w:r w:rsidRPr="00F22002">
        <w:rPr>
          <w:rFonts w:asciiTheme="minorEastAsia" w:eastAsiaTheme="minorEastAsia" w:hAnsiTheme="minorEastAsia" w:hint="eastAsia"/>
          <w:snapToGrid w:val="0"/>
          <w:kern w:val="0"/>
          <w:sz w:val="25"/>
          <w:szCs w:val="25"/>
          <w:lang w:eastAsia="zh-CN"/>
        </w:rPr>
        <w:t>的连贯而无间断的教育历程</w:t>
      </w:r>
      <w:r w:rsidRPr="00F22002">
        <w:rPr>
          <w:rFonts w:asciiTheme="minorEastAsia" w:eastAsiaTheme="minorEastAsia" w:hAnsiTheme="minorEastAsia" w:hint="eastAsia"/>
          <w:snapToGrid w:val="0"/>
          <w:kern w:val="0"/>
          <w:sz w:val="25"/>
          <w:szCs w:val="25"/>
        </w:rPr>
        <w:t>，</w:t>
      </w:r>
      <w:proofErr w:type="spellStart"/>
      <w:r w:rsidRPr="00F22002">
        <w:rPr>
          <w:rFonts w:asciiTheme="minorEastAsia" w:eastAsiaTheme="minorEastAsia" w:hAnsiTheme="minorEastAsia" w:hint="eastAsia"/>
          <w:snapToGrid w:val="0"/>
          <w:kern w:val="0"/>
          <w:sz w:val="25"/>
          <w:szCs w:val="25"/>
        </w:rPr>
        <w:t>直接与基层开展的活动模式相呼应。在此方面，我们很高兴看到世界不同地区的朋友</w:t>
      </w:r>
      <w:proofErr w:type="spellEnd"/>
      <w:r w:rsidRPr="00F22002">
        <w:rPr>
          <w:rFonts w:asciiTheme="minorEastAsia" w:eastAsiaTheme="minorEastAsia" w:hAnsiTheme="minorEastAsia" w:hint="eastAsia"/>
          <w:snapToGrid w:val="0"/>
          <w:kern w:val="0"/>
          <w:sz w:val="25"/>
          <w:szCs w:val="25"/>
          <w:lang w:eastAsia="zh-CN"/>
        </w:rPr>
        <w:t>们</w:t>
      </w:r>
      <w:r w:rsidRPr="00F22002">
        <w:rPr>
          <w:rFonts w:asciiTheme="minorEastAsia" w:eastAsiaTheme="minorEastAsia" w:hAnsiTheme="minorEastAsia" w:hint="eastAsia"/>
          <w:snapToGrid w:val="0"/>
          <w:kern w:val="0"/>
          <w:sz w:val="25"/>
          <w:szCs w:val="25"/>
        </w:rPr>
        <w:t>，</w:t>
      </w:r>
      <w:proofErr w:type="spellStart"/>
      <w:r w:rsidRPr="00F22002">
        <w:rPr>
          <w:rFonts w:asciiTheme="minorEastAsia" w:eastAsiaTheme="minorEastAsia" w:hAnsiTheme="minorEastAsia" w:hint="eastAsia"/>
          <w:snapToGrid w:val="0"/>
          <w:kern w:val="0"/>
          <w:sz w:val="25"/>
          <w:szCs w:val="25"/>
        </w:rPr>
        <w:t>在各种不同社会和文化背景下</w:t>
      </w:r>
      <w:proofErr w:type="spellEnd"/>
      <w:r w:rsidRPr="00F22002">
        <w:rPr>
          <w:rFonts w:asciiTheme="minorEastAsia" w:eastAsiaTheme="minorEastAsia" w:hAnsiTheme="minorEastAsia" w:hint="eastAsia"/>
          <w:snapToGrid w:val="0"/>
          <w:kern w:val="0"/>
          <w:sz w:val="25"/>
          <w:szCs w:val="25"/>
        </w:rPr>
        <w:t>，</w:t>
      </w:r>
      <w:r w:rsidR="008D362D" w:rsidRPr="00F22002">
        <w:rPr>
          <w:rFonts w:asciiTheme="minorEastAsia" w:eastAsiaTheme="minorEastAsia" w:hAnsiTheme="minorEastAsia" w:hint="eastAsia"/>
          <w:snapToGrid w:val="0"/>
          <w:kern w:val="0"/>
          <w:sz w:val="25"/>
          <w:szCs w:val="25"/>
          <w:lang w:eastAsia="zh-CN"/>
        </w:rPr>
        <w:t>在</w:t>
      </w:r>
      <w:proofErr w:type="spellStart"/>
      <w:r w:rsidRPr="00F22002">
        <w:rPr>
          <w:rFonts w:asciiTheme="minorEastAsia" w:eastAsiaTheme="minorEastAsia" w:hAnsiTheme="minorEastAsia" w:hint="eastAsia"/>
          <w:snapToGrid w:val="0"/>
          <w:kern w:val="0"/>
          <w:sz w:val="25"/>
          <w:szCs w:val="25"/>
        </w:rPr>
        <w:t>社区发展的</w:t>
      </w:r>
      <w:proofErr w:type="spellEnd"/>
      <w:r w:rsidR="008D362D" w:rsidRPr="00F22002">
        <w:rPr>
          <w:rFonts w:asciiTheme="minorEastAsia" w:eastAsiaTheme="minorEastAsia" w:hAnsiTheme="minorEastAsia" w:hint="eastAsia"/>
          <w:snapToGrid w:val="0"/>
          <w:kern w:val="0"/>
          <w:sz w:val="25"/>
          <w:szCs w:val="25"/>
          <w:lang w:eastAsia="zh-CN"/>
        </w:rPr>
        <w:t>方</w:t>
      </w:r>
      <w:proofErr w:type="spellStart"/>
      <w:r w:rsidRPr="00F22002">
        <w:rPr>
          <w:rFonts w:asciiTheme="minorEastAsia" w:eastAsiaTheme="minorEastAsia" w:hAnsiTheme="minorEastAsia" w:hint="eastAsia"/>
          <w:snapToGrid w:val="0"/>
          <w:kern w:val="0"/>
          <w:sz w:val="25"/>
          <w:szCs w:val="25"/>
        </w:rPr>
        <w:t>方面</w:t>
      </w:r>
      <w:proofErr w:type="spellEnd"/>
      <w:r w:rsidR="008D362D" w:rsidRPr="00F22002">
        <w:rPr>
          <w:rFonts w:asciiTheme="minorEastAsia" w:eastAsiaTheme="minorEastAsia" w:hAnsiTheme="minorEastAsia" w:hint="eastAsia"/>
          <w:snapToGrid w:val="0"/>
          <w:kern w:val="0"/>
          <w:sz w:val="25"/>
          <w:szCs w:val="25"/>
          <w:lang w:eastAsia="zh-CN"/>
        </w:rPr>
        <w:t>面</w:t>
      </w:r>
      <w:proofErr w:type="spellStart"/>
      <w:r w:rsidRPr="00F22002">
        <w:rPr>
          <w:rFonts w:asciiTheme="minorEastAsia" w:eastAsiaTheme="minorEastAsia" w:hAnsiTheme="minorEastAsia" w:hint="eastAsia"/>
          <w:snapToGrid w:val="0"/>
          <w:kern w:val="0"/>
          <w:sz w:val="25"/>
          <w:szCs w:val="25"/>
        </w:rPr>
        <w:t>积累了丰富的洞见。要使这些洞见和将要产生的洞见更为广泛地惠及各</w:t>
      </w:r>
      <w:proofErr w:type="spellEnd"/>
      <w:r w:rsidRPr="00F22002">
        <w:rPr>
          <w:rFonts w:asciiTheme="minorEastAsia" w:eastAsiaTheme="minorEastAsia" w:hAnsiTheme="minorEastAsia" w:hint="eastAsia"/>
          <w:snapToGrid w:val="0"/>
          <w:kern w:val="0"/>
          <w:sz w:val="25"/>
          <w:szCs w:val="25"/>
          <w:lang w:eastAsia="zh-CN"/>
        </w:rPr>
        <w:t>地</w:t>
      </w:r>
      <w:proofErr w:type="spellStart"/>
      <w:r w:rsidRPr="00F22002">
        <w:rPr>
          <w:rFonts w:asciiTheme="minorEastAsia" w:eastAsiaTheme="minorEastAsia" w:hAnsiTheme="minorEastAsia" w:hint="eastAsia"/>
          <w:snapToGrid w:val="0"/>
          <w:kern w:val="0"/>
          <w:sz w:val="25"/>
          <w:szCs w:val="25"/>
        </w:rPr>
        <w:t>巴哈伊社区，那么</w:t>
      </w:r>
      <w:proofErr w:type="spellEnd"/>
      <w:r w:rsidRPr="00F22002">
        <w:rPr>
          <w:rFonts w:asciiTheme="minorEastAsia" w:eastAsiaTheme="minorEastAsia" w:hAnsiTheme="minorEastAsia" w:hint="eastAsia"/>
          <w:snapToGrid w:val="0"/>
          <w:kern w:val="0"/>
          <w:sz w:val="25"/>
          <w:szCs w:val="25"/>
          <w:lang w:eastAsia="zh-CN"/>
        </w:rPr>
        <w:t>编纂</w:t>
      </w:r>
      <w:proofErr w:type="spellStart"/>
      <w:r w:rsidRPr="00F22002">
        <w:rPr>
          <w:rFonts w:asciiTheme="minorEastAsia" w:eastAsiaTheme="minorEastAsia" w:hAnsiTheme="minorEastAsia" w:hint="eastAsia"/>
          <w:snapToGrid w:val="0"/>
          <w:kern w:val="0"/>
          <w:sz w:val="25"/>
          <w:szCs w:val="25"/>
        </w:rPr>
        <w:t>和完善教材的系统就需要扩大。考虑到这一点，我们即将阐明未来几年指导这项工作的方法</w:t>
      </w:r>
      <w:proofErr w:type="spellEnd"/>
      <w:r w:rsidRPr="00F22002">
        <w:rPr>
          <w:rFonts w:asciiTheme="minorEastAsia" w:eastAsiaTheme="minorEastAsia" w:hAnsiTheme="minorEastAsia" w:hint="eastAsia"/>
          <w:snapToGrid w:val="0"/>
          <w:kern w:val="0"/>
          <w:sz w:val="25"/>
          <w:szCs w:val="25"/>
        </w:rPr>
        <w:t>。</w:t>
      </w:r>
    </w:p>
    <w:p w14:paraId="1B4A6F63" w14:textId="77777777" w:rsidR="00697587" w:rsidRPr="00F22002" w:rsidRDefault="00697587" w:rsidP="000A0561">
      <w:pPr>
        <w:widowControl w:val="0"/>
        <w:overflowPunct w:val="0"/>
        <w:autoSpaceDE w:val="0"/>
        <w:autoSpaceDN w:val="0"/>
        <w:adjustRightInd w:val="0"/>
        <w:rPr>
          <w:rFonts w:asciiTheme="minorEastAsia" w:eastAsiaTheme="minorEastAsia" w:hAnsiTheme="minorEastAsia"/>
          <w:snapToGrid w:val="0"/>
          <w:kern w:val="0"/>
          <w:sz w:val="25"/>
          <w:szCs w:val="25"/>
        </w:rPr>
      </w:pPr>
    </w:p>
    <w:p w14:paraId="119FE9B5" w14:textId="5408150E" w:rsidR="00697587" w:rsidRPr="00F22002" w:rsidRDefault="008140AE" w:rsidP="000A0561">
      <w:pPr>
        <w:widowControl w:val="0"/>
        <w:overflowPunct w:val="0"/>
        <w:autoSpaceDE w:val="0"/>
        <w:autoSpaceDN w:val="0"/>
        <w:adjustRightInd w:val="0"/>
        <w:rPr>
          <w:rFonts w:asciiTheme="minorEastAsia" w:eastAsiaTheme="minorEastAsia" w:hAnsiTheme="minorEastAsia"/>
          <w:snapToGrid w:val="0"/>
          <w:kern w:val="0"/>
          <w:sz w:val="25"/>
          <w:szCs w:val="25"/>
        </w:rPr>
      </w:pPr>
      <w:proofErr w:type="spellStart"/>
      <w:r w:rsidRPr="00F22002">
        <w:rPr>
          <w:rFonts w:asciiTheme="minorEastAsia" w:eastAsiaTheme="minorEastAsia" w:hAnsiTheme="minorEastAsia" w:hint="eastAsia"/>
          <w:snapToGrid w:val="0"/>
          <w:kern w:val="0"/>
          <w:sz w:val="25"/>
          <w:szCs w:val="25"/>
        </w:rPr>
        <w:t>研习中心要</w:t>
      </w:r>
      <w:proofErr w:type="spellEnd"/>
      <w:r w:rsidRPr="00F22002">
        <w:rPr>
          <w:rFonts w:asciiTheme="minorEastAsia" w:eastAsiaTheme="minorEastAsia" w:hAnsiTheme="minorEastAsia" w:hint="eastAsia"/>
          <w:snapToGrid w:val="0"/>
          <w:kern w:val="0"/>
          <w:sz w:val="25"/>
          <w:szCs w:val="25"/>
          <w:lang w:val="en-US" w:eastAsia="zh-CN"/>
        </w:rPr>
        <w:t>增强</w:t>
      </w:r>
      <w:proofErr w:type="spellStart"/>
      <w:r w:rsidRPr="00F22002">
        <w:rPr>
          <w:rFonts w:asciiTheme="minorEastAsia" w:eastAsiaTheme="minorEastAsia" w:hAnsiTheme="minorEastAsia" w:hint="eastAsia"/>
          <w:snapToGrid w:val="0"/>
          <w:kern w:val="0"/>
          <w:sz w:val="25"/>
          <w:szCs w:val="25"/>
        </w:rPr>
        <w:t>能力</w:t>
      </w:r>
      <w:proofErr w:type="spellEnd"/>
      <w:r w:rsidR="004A2DF7" w:rsidRPr="00F22002">
        <w:rPr>
          <w:rFonts w:asciiTheme="minorEastAsia" w:eastAsiaTheme="minorEastAsia" w:hAnsiTheme="minorEastAsia" w:hint="eastAsia"/>
          <w:snapToGrid w:val="0"/>
          <w:kern w:val="0"/>
          <w:sz w:val="25"/>
          <w:szCs w:val="25"/>
          <w:lang w:eastAsia="zh-CN"/>
        </w:rPr>
        <w:t>，</w:t>
      </w:r>
      <w:proofErr w:type="spellStart"/>
      <w:r w:rsidRPr="00F22002">
        <w:rPr>
          <w:rFonts w:asciiTheme="minorEastAsia" w:eastAsiaTheme="minorEastAsia" w:hAnsiTheme="minorEastAsia" w:hint="eastAsia"/>
          <w:snapToGrid w:val="0"/>
          <w:kern w:val="0"/>
          <w:sz w:val="25"/>
          <w:szCs w:val="25"/>
        </w:rPr>
        <w:t>以使教育进程的三个阶段都能</w:t>
      </w:r>
      <w:proofErr w:type="spellEnd"/>
      <w:r w:rsidR="006C0AB2" w:rsidRPr="00F22002">
        <w:rPr>
          <w:rFonts w:asciiTheme="minorEastAsia" w:eastAsiaTheme="minorEastAsia" w:hAnsiTheme="minorEastAsia" w:hint="eastAsia"/>
          <w:snapToGrid w:val="0"/>
          <w:kern w:val="0"/>
          <w:sz w:val="25"/>
          <w:szCs w:val="25"/>
          <w:lang w:eastAsia="zh-CN"/>
        </w:rPr>
        <w:t>一一</w:t>
      </w:r>
      <w:proofErr w:type="spellStart"/>
      <w:r w:rsidRPr="00F22002">
        <w:rPr>
          <w:rFonts w:asciiTheme="minorEastAsia" w:eastAsiaTheme="minorEastAsia" w:hAnsiTheme="minorEastAsia" w:hint="eastAsia"/>
          <w:snapToGrid w:val="0"/>
          <w:kern w:val="0"/>
          <w:sz w:val="25"/>
          <w:szCs w:val="25"/>
        </w:rPr>
        <w:t>落实</w:t>
      </w:r>
      <w:proofErr w:type="spellEnd"/>
      <w:r w:rsidR="004A2DF7" w:rsidRPr="00F22002">
        <w:rPr>
          <w:rFonts w:asciiTheme="minorEastAsia" w:eastAsiaTheme="minorEastAsia" w:hAnsiTheme="minorEastAsia" w:hint="eastAsia"/>
          <w:snapToGrid w:val="0"/>
          <w:kern w:val="0"/>
          <w:sz w:val="25"/>
          <w:szCs w:val="25"/>
          <w:lang w:eastAsia="zh-CN"/>
        </w:rPr>
        <w:t>，</w:t>
      </w:r>
      <w:proofErr w:type="spellStart"/>
      <w:r w:rsidRPr="00F22002">
        <w:rPr>
          <w:rFonts w:asciiTheme="minorEastAsia" w:eastAsiaTheme="minorEastAsia" w:hAnsiTheme="minorEastAsia" w:hint="eastAsia"/>
          <w:snapToGrid w:val="0"/>
          <w:kern w:val="0"/>
          <w:sz w:val="25"/>
          <w:szCs w:val="25"/>
        </w:rPr>
        <w:t>在这一方面</w:t>
      </w:r>
      <w:proofErr w:type="spellEnd"/>
      <w:r w:rsidR="004A2DF7" w:rsidRPr="00F22002">
        <w:rPr>
          <w:rFonts w:asciiTheme="minorEastAsia" w:eastAsiaTheme="minorEastAsia" w:hAnsiTheme="minorEastAsia" w:hint="eastAsia"/>
          <w:snapToGrid w:val="0"/>
          <w:kern w:val="0"/>
          <w:sz w:val="25"/>
          <w:szCs w:val="25"/>
          <w:lang w:eastAsia="zh-CN"/>
        </w:rPr>
        <w:t>，</w:t>
      </w:r>
      <w:proofErr w:type="spellStart"/>
      <w:r w:rsidRPr="00F22002">
        <w:rPr>
          <w:rFonts w:asciiTheme="minorEastAsia" w:eastAsiaTheme="minorEastAsia" w:hAnsiTheme="minorEastAsia" w:hint="eastAsia"/>
          <w:snapToGrid w:val="0"/>
          <w:kern w:val="0"/>
          <w:sz w:val="25"/>
          <w:szCs w:val="25"/>
        </w:rPr>
        <w:t>我们</w:t>
      </w:r>
      <w:proofErr w:type="spellEnd"/>
      <w:r w:rsidR="006C0AB2" w:rsidRPr="00F22002">
        <w:rPr>
          <w:rFonts w:asciiTheme="minorEastAsia" w:eastAsiaTheme="minorEastAsia" w:hAnsiTheme="minorEastAsia" w:hint="eastAsia"/>
          <w:snapToGrid w:val="0"/>
          <w:kern w:val="0"/>
          <w:sz w:val="25"/>
          <w:szCs w:val="25"/>
          <w:lang w:eastAsia="zh-CN"/>
        </w:rPr>
        <w:t>欣喜</w:t>
      </w:r>
      <w:proofErr w:type="spellStart"/>
      <w:r w:rsidRPr="00F22002">
        <w:rPr>
          <w:rFonts w:asciiTheme="minorEastAsia" w:eastAsiaTheme="minorEastAsia" w:hAnsiTheme="minorEastAsia" w:hint="eastAsia"/>
          <w:snapToGrid w:val="0"/>
          <w:kern w:val="0"/>
          <w:sz w:val="25"/>
          <w:szCs w:val="25"/>
        </w:rPr>
        <w:t>地看到，除了提供教育的</w:t>
      </w:r>
      <w:proofErr w:type="spellEnd"/>
      <w:r w:rsidRPr="00F22002">
        <w:rPr>
          <w:rFonts w:asciiTheme="minorEastAsia" w:eastAsiaTheme="minorEastAsia" w:hAnsiTheme="minorEastAsia" w:hint="eastAsia"/>
          <w:snapToGrid w:val="0"/>
          <w:kern w:val="0"/>
          <w:sz w:val="25"/>
          <w:szCs w:val="25"/>
          <w:lang w:eastAsia="zh-CN"/>
        </w:rPr>
        <w:t>系统</w:t>
      </w:r>
      <w:proofErr w:type="spellStart"/>
      <w:r w:rsidRPr="00F22002">
        <w:rPr>
          <w:rFonts w:asciiTheme="minorEastAsia" w:eastAsiaTheme="minorEastAsia" w:hAnsiTheme="minorEastAsia" w:hint="eastAsia"/>
          <w:snapToGrid w:val="0"/>
          <w:kern w:val="0"/>
          <w:sz w:val="25"/>
          <w:szCs w:val="25"/>
        </w:rPr>
        <w:t>得到扩展外</w:t>
      </w:r>
      <w:proofErr w:type="spellEnd"/>
      <w:r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lang w:val="en-US" w:eastAsia="zh-CN"/>
        </w:rPr>
        <w:t>提升</w:t>
      </w:r>
      <w:proofErr w:type="spellStart"/>
      <w:r w:rsidRPr="00F22002">
        <w:rPr>
          <w:rFonts w:asciiTheme="minorEastAsia" w:eastAsiaTheme="minorEastAsia" w:hAnsiTheme="minorEastAsia" w:hint="eastAsia"/>
          <w:snapToGrid w:val="0"/>
          <w:kern w:val="0"/>
          <w:sz w:val="25"/>
          <w:szCs w:val="25"/>
        </w:rPr>
        <w:t>教育</w:t>
      </w:r>
      <w:proofErr w:type="spellEnd"/>
      <w:r w:rsidRPr="00F22002">
        <w:rPr>
          <w:rFonts w:asciiTheme="minorEastAsia" w:eastAsiaTheme="minorEastAsia" w:hAnsiTheme="minorEastAsia" w:hint="eastAsia"/>
          <w:snapToGrid w:val="0"/>
          <w:kern w:val="0"/>
          <w:sz w:val="25"/>
          <w:szCs w:val="25"/>
          <w:lang w:eastAsia="zh-CN"/>
        </w:rPr>
        <w:t>历程</w:t>
      </w:r>
      <w:proofErr w:type="spellStart"/>
      <w:r w:rsidRPr="00F22002">
        <w:rPr>
          <w:rFonts w:asciiTheme="minorEastAsia" w:eastAsiaTheme="minorEastAsia" w:hAnsiTheme="minorEastAsia" w:hint="eastAsia"/>
          <w:snapToGrid w:val="0"/>
          <w:kern w:val="0"/>
          <w:sz w:val="25"/>
          <w:szCs w:val="25"/>
        </w:rPr>
        <w:t>本身的质量也越来越</w:t>
      </w:r>
      <w:proofErr w:type="spellEnd"/>
      <w:r w:rsidR="006C0AB2" w:rsidRPr="00F22002">
        <w:rPr>
          <w:rFonts w:asciiTheme="minorEastAsia" w:eastAsiaTheme="minorEastAsia" w:hAnsiTheme="minorEastAsia" w:hint="eastAsia"/>
          <w:snapToGrid w:val="0"/>
          <w:kern w:val="0"/>
          <w:sz w:val="25"/>
          <w:szCs w:val="25"/>
          <w:lang w:eastAsia="zh-CN"/>
        </w:rPr>
        <w:t>受</w:t>
      </w:r>
      <w:proofErr w:type="spellStart"/>
      <w:r w:rsidRPr="00F22002">
        <w:rPr>
          <w:rFonts w:asciiTheme="minorEastAsia" w:eastAsiaTheme="minorEastAsia" w:hAnsiTheme="minorEastAsia" w:hint="eastAsia"/>
          <w:snapToGrid w:val="0"/>
          <w:kern w:val="0"/>
          <w:sz w:val="25"/>
          <w:szCs w:val="25"/>
        </w:rPr>
        <w:t>到重视。一个关键的要求是所有</w:t>
      </w:r>
      <w:proofErr w:type="spellEnd"/>
      <w:r w:rsidRPr="00F22002">
        <w:rPr>
          <w:rFonts w:asciiTheme="minorEastAsia" w:eastAsiaTheme="minorEastAsia" w:hAnsiTheme="minorEastAsia" w:hint="eastAsia"/>
          <w:snapToGrid w:val="0"/>
          <w:kern w:val="0"/>
          <w:sz w:val="25"/>
          <w:szCs w:val="25"/>
          <w:lang w:eastAsia="zh-CN"/>
        </w:rPr>
        <w:t>助推</w:t>
      </w:r>
      <w:proofErr w:type="spellStart"/>
      <w:r w:rsidRPr="00F22002">
        <w:rPr>
          <w:rFonts w:asciiTheme="minorEastAsia" w:eastAsiaTheme="minorEastAsia" w:hAnsiTheme="minorEastAsia" w:hint="eastAsia"/>
          <w:snapToGrid w:val="0"/>
          <w:kern w:val="0"/>
          <w:sz w:val="25"/>
          <w:szCs w:val="25"/>
        </w:rPr>
        <w:t>研习中心工作的人能够逐步提高他们对教育内容的理解</w:t>
      </w:r>
      <w:proofErr w:type="spellEnd"/>
      <w:r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lang w:eastAsia="zh-CN"/>
        </w:rPr>
        <w:t>其</w:t>
      </w:r>
      <w:proofErr w:type="spellStart"/>
      <w:r w:rsidRPr="00F22002">
        <w:rPr>
          <w:rFonts w:asciiTheme="minorEastAsia" w:eastAsiaTheme="minorEastAsia" w:hAnsiTheme="minorEastAsia" w:hint="eastAsia"/>
          <w:snapToGrid w:val="0"/>
          <w:kern w:val="0"/>
          <w:sz w:val="25"/>
          <w:szCs w:val="25"/>
        </w:rPr>
        <w:t>各项目标、结构、教学原则、方法论</w:t>
      </w:r>
      <w:r w:rsidR="00DB7630"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rPr>
        <w:t>核心概念及相互联系。在这方面，许多研习中心委员会已得到了合作小组的支持，我们在</w:t>
      </w:r>
      <w:proofErr w:type="spellEnd"/>
      <w:r w:rsidRPr="00F22002">
        <w:rPr>
          <w:rFonts w:asciiTheme="minorEastAsia" w:eastAsiaTheme="minorEastAsia" w:hAnsiTheme="minorEastAsia" w:hint="eastAsia"/>
          <w:snapToGrid w:val="0"/>
          <w:kern w:val="0"/>
          <w:sz w:val="25"/>
          <w:szCs w:val="25"/>
        </w:rPr>
        <w:t>2015年致顾问团大会的文告中已对合作小组进行了描述。在一些地方，不同的小组也开始分别聚焦于儿童班、少年组、学习小组，识别出有助于提高其效</w:t>
      </w:r>
      <w:r w:rsidRPr="00F22002">
        <w:rPr>
          <w:rFonts w:asciiTheme="minorEastAsia" w:eastAsiaTheme="minorEastAsia" w:hAnsiTheme="minorEastAsia" w:hint="eastAsia"/>
          <w:snapToGrid w:val="0"/>
          <w:kern w:val="0"/>
          <w:sz w:val="25"/>
          <w:szCs w:val="25"/>
          <w:lang w:eastAsia="zh-CN"/>
        </w:rPr>
        <w:t>能</w:t>
      </w:r>
      <w:proofErr w:type="spellStart"/>
      <w:r w:rsidRPr="00F22002">
        <w:rPr>
          <w:rFonts w:asciiTheme="minorEastAsia" w:eastAsiaTheme="minorEastAsia" w:hAnsiTheme="minorEastAsia" w:hint="eastAsia"/>
          <w:snapToGrid w:val="0"/>
          <w:kern w:val="0"/>
          <w:sz w:val="25"/>
          <w:szCs w:val="25"/>
        </w:rPr>
        <w:t>的因素，并设法协助</w:t>
      </w:r>
      <w:proofErr w:type="spellEnd"/>
      <w:r w:rsidRPr="00F22002">
        <w:rPr>
          <w:rFonts w:asciiTheme="minorEastAsia" w:eastAsiaTheme="minorEastAsia" w:hAnsiTheme="minorEastAsia" w:hint="eastAsia"/>
          <w:snapToGrid w:val="0"/>
          <w:kern w:val="0"/>
          <w:sz w:val="25"/>
          <w:szCs w:val="25"/>
          <w:lang w:eastAsia="zh-CN"/>
        </w:rPr>
        <w:t>走</w:t>
      </w:r>
      <w:proofErr w:type="spellStart"/>
      <w:r w:rsidRPr="00F22002">
        <w:rPr>
          <w:rFonts w:asciiTheme="minorEastAsia" w:eastAsiaTheme="minorEastAsia" w:hAnsiTheme="minorEastAsia" w:hint="eastAsia"/>
          <w:snapToGrid w:val="0"/>
          <w:kern w:val="0"/>
          <w:sz w:val="25"/>
          <w:szCs w:val="25"/>
        </w:rPr>
        <w:t>在每条服务大道上的朋友进一步提高自身的能力</w:t>
      </w:r>
      <w:proofErr w:type="spellEnd"/>
      <w:r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lang w:eastAsia="zh-CN" w:bidi="ar"/>
        </w:rPr>
        <w:t>往往</w:t>
      </w:r>
      <w:r w:rsidRPr="00F22002">
        <w:rPr>
          <w:rFonts w:asciiTheme="minorEastAsia" w:eastAsiaTheme="minorEastAsia" w:hAnsiTheme="minorEastAsia" w:hint="eastAsia"/>
          <w:snapToGrid w:val="0"/>
          <w:kern w:val="0"/>
          <w:sz w:val="25"/>
          <w:szCs w:val="25"/>
          <w:lang w:val="en-US" w:eastAsia="zh-CN" w:bidi="ar"/>
        </w:rPr>
        <w:t>最先是一个区域的辅助团成员及其助理来确保所学到的经验能够传达给相邻联区和密集活动中心内更多的朋友</w:t>
      </w:r>
      <w:r w:rsidR="00E17854" w:rsidRPr="00F22002">
        <w:rPr>
          <w:rFonts w:asciiTheme="minorEastAsia" w:eastAsiaTheme="minorEastAsia" w:hAnsiTheme="minorEastAsia" w:hint="eastAsia"/>
          <w:snapToGrid w:val="0"/>
          <w:kern w:val="0"/>
          <w:sz w:val="25"/>
          <w:szCs w:val="25"/>
        </w:rPr>
        <w:t>。</w:t>
      </w:r>
      <w:proofErr w:type="spellStart"/>
      <w:r w:rsidRPr="00F22002">
        <w:rPr>
          <w:rFonts w:asciiTheme="minorEastAsia" w:eastAsiaTheme="minorEastAsia" w:hAnsiTheme="minorEastAsia" w:hint="eastAsia"/>
          <w:snapToGrid w:val="0"/>
          <w:kern w:val="0"/>
          <w:sz w:val="25"/>
          <w:szCs w:val="25"/>
        </w:rPr>
        <w:t>在促进研习中心的各项活动方面具有丰富经验的个人正在担任资源人，事实证明</w:t>
      </w:r>
      <w:proofErr w:type="spellEnd"/>
      <w:r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lang w:eastAsia="zh-CN"/>
        </w:rPr>
        <w:t>为</w:t>
      </w:r>
      <w:proofErr w:type="spellStart"/>
      <w:r w:rsidRPr="00F22002">
        <w:rPr>
          <w:rFonts w:asciiTheme="minorEastAsia" w:eastAsiaTheme="minorEastAsia" w:hAnsiTheme="minorEastAsia" w:hint="eastAsia"/>
          <w:snapToGrid w:val="0"/>
          <w:kern w:val="0"/>
          <w:sz w:val="25"/>
          <w:szCs w:val="25"/>
        </w:rPr>
        <w:t>帮助处于早期发展阶段的研习中心取得进</w:t>
      </w:r>
      <w:proofErr w:type="spellEnd"/>
      <w:r w:rsidRPr="00F22002">
        <w:rPr>
          <w:rFonts w:asciiTheme="minorEastAsia" w:eastAsiaTheme="minorEastAsia" w:hAnsiTheme="minorEastAsia" w:hint="eastAsia"/>
          <w:snapToGrid w:val="0"/>
          <w:kern w:val="0"/>
          <w:sz w:val="25"/>
          <w:szCs w:val="25"/>
          <w:lang w:eastAsia="zh-CN"/>
        </w:rPr>
        <w:t>步</w:t>
      </w:r>
      <w:r w:rsidR="004219D7"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lang w:eastAsia="zh-CN"/>
        </w:rPr>
        <w:t>他们</w:t>
      </w:r>
      <w:proofErr w:type="spellStart"/>
      <w:r w:rsidRPr="00F22002">
        <w:rPr>
          <w:rFonts w:asciiTheme="minorEastAsia" w:eastAsiaTheme="minorEastAsia" w:hAnsiTheme="minorEastAsia" w:hint="eastAsia"/>
          <w:snapToGrid w:val="0"/>
          <w:kern w:val="0"/>
          <w:sz w:val="25"/>
          <w:szCs w:val="25"/>
        </w:rPr>
        <w:t>发挥了重要作用。然而</w:t>
      </w:r>
      <w:r w:rsidR="00351E30"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rPr>
        <w:t>通常是顾问在确保每个研习中心能够熟知周边国家</w:t>
      </w:r>
      <w:proofErr w:type="spellEnd"/>
      <w:r w:rsidRPr="00F22002">
        <w:rPr>
          <w:rFonts w:asciiTheme="minorEastAsia" w:eastAsiaTheme="minorEastAsia" w:hAnsiTheme="minorEastAsia" w:hint="eastAsia"/>
          <w:snapToGrid w:val="0"/>
          <w:kern w:val="0"/>
          <w:sz w:val="25"/>
          <w:szCs w:val="25"/>
          <w:lang w:val="en-US" w:eastAsia="zh-CN"/>
        </w:rPr>
        <w:t>和区域</w:t>
      </w:r>
      <w:proofErr w:type="spellStart"/>
      <w:r w:rsidRPr="00F22002">
        <w:rPr>
          <w:rFonts w:asciiTheme="minorEastAsia" w:eastAsiaTheme="minorEastAsia" w:hAnsiTheme="minorEastAsia" w:hint="eastAsia"/>
          <w:snapToGrid w:val="0"/>
          <w:kern w:val="0"/>
          <w:sz w:val="25"/>
          <w:szCs w:val="25"/>
        </w:rPr>
        <w:t>的姊妹机构所积累的众多关键洞见。顾问们已将各研习中心</w:t>
      </w:r>
      <w:proofErr w:type="spellEnd"/>
      <w:r w:rsidRPr="00F22002">
        <w:rPr>
          <w:rFonts w:asciiTheme="minorEastAsia" w:eastAsiaTheme="minorEastAsia" w:hAnsiTheme="minorEastAsia" w:hint="eastAsia"/>
          <w:snapToGrid w:val="0"/>
          <w:kern w:val="0"/>
          <w:sz w:val="25"/>
          <w:szCs w:val="25"/>
          <w:lang w:eastAsia="zh-CN"/>
        </w:rPr>
        <w:t>组</w:t>
      </w:r>
      <w:proofErr w:type="spellStart"/>
      <w:r w:rsidRPr="00F22002">
        <w:rPr>
          <w:rFonts w:asciiTheme="minorEastAsia" w:eastAsiaTheme="minorEastAsia" w:hAnsiTheme="minorEastAsia" w:hint="eastAsia"/>
          <w:snapToGrid w:val="0"/>
          <w:kern w:val="0"/>
          <w:sz w:val="25"/>
          <w:szCs w:val="25"/>
        </w:rPr>
        <w:t>成大小不同的群组</w:t>
      </w:r>
      <w:r w:rsidR="00351E30"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rPr>
        <w:t>以使经验最丰富的研习中心</w:t>
      </w:r>
      <w:proofErr w:type="spellEnd"/>
      <w:r w:rsidRPr="00F22002">
        <w:rPr>
          <w:rFonts w:asciiTheme="minorEastAsia" w:eastAsiaTheme="minorEastAsia" w:hAnsiTheme="minorEastAsia" w:hint="eastAsia"/>
          <w:snapToGrid w:val="0"/>
          <w:kern w:val="0"/>
          <w:sz w:val="25"/>
          <w:szCs w:val="25"/>
          <w:lang w:eastAsia="zh-CN"/>
        </w:rPr>
        <w:t>能</w:t>
      </w:r>
      <w:proofErr w:type="spellStart"/>
      <w:r w:rsidRPr="00F22002">
        <w:rPr>
          <w:rFonts w:asciiTheme="minorEastAsia" w:eastAsiaTheme="minorEastAsia" w:hAnsiTheme="minorEastAsia" w:hint="eastAsia"/>
          <w:snapToGrid w:val="0"/>
          <w:kern w:val="0"/>
          <w:sz w:val="25"/>
          <w:szCs w:val="25"/>
        </w:rPr>
        <w:t>越来越多地以正式研讨会的方式更广泛地分享</w:t>
      </w:r>
      <w:proofErr w:type="spellEnd"/>
      <w:r w:rsidRPr="00F22002">
        <w:rPr>
          <w:rFonts w:asciiTheme="minorEastAsia" w:eastAsiaTheme="minorEastAsia" w:hAnsiTheme="minorEastAsia" w:hint="eastAsia"/>
          <w:snapToGrid w:val="0"/>
          <w:kern w:val="0"/>
          <w:sz w:val="25"/>
          <w:szCs w:val="25"/>
          <w:lang w:eastAsia="zh-CN"/>
        </w:rPr>
        <w:t>其学到的经验</w:t>
      </w:r>
      <w:r w:rsidR="004219D7" w:rsidRPr="00F22002">
        <w:rPr>
          <w:rFonts w:asciiTheme="minorEastAsia" w:eastAsiaTheme="minorEastAsia" w:hAnsiTheme="minorEastAsia" w:hint="eastAsia"/>
          <w:snapToGrid w:val="0"/>
          <w:kern w:val="0"/>
          <w:sz w:val="25"/>
          <w:szCs w:val="25"/>
        </w:rPr>
        <w:t>。</w:t>
      </w:r>
      <w:proofErr w:type="spellStart"/>
      <w:r w:rsidRPr="00F22002">
        <w:rPr>
          <w:rFonts w:asciiTheme="minorEastAsia" w:eastAsiaTheme="minorEastAsia" w:hAnsiTheme="minorEastAsia" w:hint="eastAsia"/>
          <w:snapToGrid w:val="0"/>
          <w:kern w:val="0"/>
          <w:sz w:val="25"/>
          <w:szCs w:val="25"/>
        </w:rPr>
        <w:t>所有这些措施需要在下一个全球计划期间得到加强。在有学习点</w:t>
      </w:r>
      <w:proofErr w:type="spellEnd"/>
      <w:r w:rsidRPr="00F22002">
        <w:rPr>
          <w:rFonts w:asciiTheme="minorEastAsia" w:eastAsiaTheme="minorEastAsia" w:hAnsiTheme="minorEastAsia" w:hint="eastAsia"/>
          <w:snapToGrid w:val="0"/>
          <w:kern w:val="0"/>
          <w:sz w:val="25"/>
          <w:szCs w:val="25"/>
          <w:lang w:eastAsia="zh-CN"/>
        </w:rPr>
        <w:t>传播</w:t>
      </w:r>
      <w:r w:rsidRPr="00F22002">
        <w:rPr>
          <w:rFonts w:asciiTheme="minorEastAsia" w:eastAsiaTheme="minorEastAsia" w:hAnsiTheme="minorEastAsia" w:hint="eastAsia"/>
          <w:snapToGrid w:val="0"/>
          <w:kern w:val="0"/>
          <w:sz w:val="25"/>
          <w:szCs w:val="25"/>
        </w:rPr>
        <w:t>少年灵性赋能项目经验的地方，学习点和相关研习中心之间的协作已被证明极富成效，这一点需要加强；它们追求共同的目标，一致渴望看到联区的进步，这创造出理想的条件，让合作互助精神蓬勃发展。关于提升研习进程</w:t>
      </w:r>
      <w:r w:rsidRPr="00F22002">
        <w:rPr>
          <w:rFonts w:asciiTheme="minorEastAsia" w:eastAsiaTheme="minorEastAsia" w:hAnsiTheme="minorEastAsia" w:hint="eastAsia"/>
          <w:snapToGrid w:val="0"/>
          <w:kern w:val="0"/>
          <w:sz w:val="25"/>
          <w:szCs w:val="25"/>
          <w:lang w:eastAsia="zh-CN"/>
        </w:rPr>
        <w:t>效能</w:t>
      </w:r>
      <w:proofErr w:type="spellStart"/>
      <w:r w:rsidRPr="00F22002">
        <w:rPr>
          <w:rFonts w:asciiTheme="minorEastAsia" w:eastAsiaTheme="minorEastAsia" w:hAnsiTheme="minorEastAsia" w:hint="eastAsia"/>
          <w:snapToGrid w:val="0"/>
          <w:kern w:val="0"/>
          <w:sz w:val="25"/>
          <w:szCs w:val="25"/>
        </w:rPr>
        <w:t>的因素</w:t>
      </w:r>
      <w:r w:rsidR="004219D7"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rPr>
        <w:t>目前积累的知识已十分广博，我们期待国际传导中心对</w:t>
      </w:r>
      <w:proofErr w:type="spellEnd"/>
      <w:r w:rsidR="00A20A8B" w:rsidRPr="00F22002">
        <w:rPr>
          <w:rFonts w:asciiTheme="minorEastAsia" w:eastAsiaTheme="minorEastAsia" w:hAnsiTheme="minorEastAsia" w:hint="eastAsia"/>
          <w:snapToGrid w:val="0"/>
          <w:kern w:val="0"/>
          <w:sz w:val="25"/>
          <w:szCs w:val="25"/>
          <w:lang w:eastAsia="zh-CN"/>
        </w:rPr>
        <w:t>诸多</w:t>
      </w:r>
      <w:proofErr w:type="spellStart"/>
      <w:r w:rsidRPr="00F22002">
        <w:rPr>
          <w:rFonts w:asciiTheme="minorEastAsia" w:eastAsiaTheme="minorEastAsia" w:hAnsiTheme="minorEastAsia" w:hint="eastAsia"/>
          <w:snapToGrid w:val="0"/>
          <w:kern w:val="0"/>
          <w:sz w:val="25"/>
          <w:szCs w:val="25"/>
        </w:rPr>
        <w:t>所学进行整理并提供给你们</w:t>
      </w:r>
      <w:proofErr w:type="spellEnd"/>
      <w:r w:rsidRPr="00F22002">
        <w:rPr>
          <w:rFonts w:asciiTheme="minorEastAsia" w:eastAsiaTheme="minorEastAsia" w:hAnsiTheme="minorEastAsia" w:hint="eastAsia"/>
          <w:snapToGrid w:val="0"/>
          <w:kern w:val="0"/>
          <w:sz w:val="25"/>
          <w:szCs w:val="25"/>
        </w:rPr>
        <w:t>。</w:t>
      </w:r>
    </w:p>
    <w:p w14:paraId="3ED575D5" w14:textId="77777777" w:rsidR="00697587" w:rsidRPr="00F22002" w:rsidRDefault="00697587" w:rsidP="000A0561">
      <w:pPr>
        <w:widowControl w:val="0"/>
        <w:overflowPunct w:val="0"/>
        <w:autoSpaceDE w:val="0"/>
        <w:autoSpaceDN w:val="0"/>
        <w:adjustRightInd w:val="0"/>
        <w:rPr>
          <w:rFonts w:asciiTheme="minorEastAsia" w:eastAsiaTheme="minorEastAsia" w:hAnsiTheme="minorEastAsia"/>
          <w:snapToGrid w:val="0"/>
          <w:kern w:val="0"/>
          <w:sz w:val="25"/>
          <w:szCs w:val="25"/>
        </w:rPr>
      </w:pPr>
    </w:p>
    <w:p w14:paraId="1E16453F" w14:textId="5F92C330" w:rsidR="00697587" w:rsidRPr="00F22002" w:rsidRDefault="008140AE" w:rsidP="004219D7">
      <w:pPr>
        <w:widowControl w:val="0"/>
        <w:overflowPunct w:val="0"/>
        <w:autoSpaceDE w:val="0"/>
        <w:autoSpaceDN w:val="0"/>
        <w:adjustRightInd w:val="0"/>
        <w:rPr>
          <w:rFonts w:asciiTheme="minorEastAsia" w:eastAsiaTheme="minorEastAsia" w:hAnsiTheme="minorEastAsia"/>
          <w:snapToGrid w:val="0"/>
          <w:kern w:val="0"/>
          <w:sz w:val="25"/>
          <w:szCs w:val="25"/>
        </w:rPr>
      </w:pPr>
      <w:proofErr w:type="spellStart"/>
      <w:r w:rsidRPr="00F22002">
        <w:rPr>
          <w:rFonts w:asciiTheme="minorEastAsia" w:eastAsiaTheme="minorEastAsia" w:hAnsiTheme="minorEastAsia" w:hint="eastAsia"/>
          <w:snapToGrid w:val="0"/>
          <w:kern w:val="0"/>
          <w:sz w:val="25"/>
          <w:szCs w:val="25"/>
        </w:rPr>
        <w:t>上面所述的是一个</w:t>
      </w:r>
      <w:proofErr w:type="spellEnd"/>
      <w:r w:rsidRPr="00F22002">
        <w:rPr>
          <w:rFonts w:asciiTheme="minorEastAsia" w:eastAsiaTheme="minorEastAsia" w:hAnsiTheme="minorEastAsia" w:hint="eastAsia"/>
          <w:snapToGrid w:val="0"/>
          <w:kern w:val="0"/>
          <w:sz w:val="25"/>
          <w:szCs w:val="25"/>
          <w:lang w:val="en-US" w:eastAsia="zh-CN"/>
        </w:rPr>
        <w:t>持续完善</w:t>
      </w:r>
      <w:proofErr w:type="spellStart"/>
      <w:r w:rsidRPr="00F22002">
        <w:rPr>
          <w:rFonts w:asciiTheme="minorEastAsia" w:eastAsiaTheme="minorEastAsia" w:hAnsiTheme="minorEastAsia" w:hint="eastAsia"/>
          <w:snapToGrid w:val="0"/>
          <w:kern w:val="0"/>
          <w:sz w:val="25"/>
          <w:szCs w:val="25"/>
        </w:rPr>
        <w:t>的教育系统。这需要许多个人对</w:t>
      </w:r>
      <w:proofErr w:type="spellEnd"/>
      <w:r w:rsidRPr="00F22002">
        <w:rPr>
          <w:rFonts w:asciiTheme="minorEastAsia" w:eastAsiaTheme="minorEastAsia" w:hAnsiTheme="minorEastAsia" w:hint="eastAsia"/>
          <w:snapToGrid w:val="0"/>
          <w:kern w:val="0"/>
          <w:sz w:val="25"/>
          <w:szCs w:val="25"/>
          <w:lang w:eastAsia="zh-CN"/>
        </w:rPr>
        <w:t>其</w:t>
      </w:r>
      <w:proofErr w:type="spellStart"/>
      <w:r w:rsidRPr="00F22002">
        <w:rPr>
          <w:rFonts w:asciiTheme="minorEastAsia" w:eastAsiaTheme="minorEastAsia" w:hAnsiTheme="minorEastAsia" w:hint="eastAsia"/>
          <w:snapToGrid w:val="0"/>
          <w:kern w:val="0"/>
          <w:sz w:val="25"/>
          <w:szCs w:val="25"/>
        </w:rPr>
        <w:t>进一步发展给予支持</w:t>
      </w:r>
      <w:r w:rsidR="004219D7"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rPr>
        <w:t>也要求研习中心</w:t>
      </w:r>
      <w:proofErr w:type="spellEnd"/>
      <w:r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lang w:eastAsia="zh-CN"/>
        </w:rPr>
        <w:t>以及普遍的</w:t>
      </w:r>
      <w:proofErr w:type="spellStart"/>
      <w:r w:rsidRPr="00F22002">
        <w:rPr>
          <w:rFonts w:asciiTheme="minorEastAsia" w:eastAsiaTheme="minorEastAsia" w:hAnsiTheme="minorEastAsia" w:hint="eastAsia"/>
          <w:snapToGrid w:val="0"/>
          <w:kern w:val="0"/>
          <w:sz w:val="25"/>
          <w:szCs w:val="25"/>
        </w:rPr>
        <w:t>巴哈伊机构，提前计划并确保那些发展出较强能力来支持社区教育举措的个人能持续服务，即便他们的生活情况发生变化</w:t>
      </w:r>
      <w:proofErr w:type="spellEnd"/>
      <w:r w:rsidR="004219D7">
        <w:rPr>
          <w:rFonts w:asciiTheme="minorEastAsia" w:eastAsiaTheme="minorEastAsia" w:hAnsiTheme="minorEastAsia" w:hint="eastAsia"/>
          <w:snapToGrid w:val="0"/>
          <w:kern w:val="0"/>
          <w:sz w:val="25"/>
          <w:szCs w:val="25"/>
          <w:lang w:eastAsia="zh-CN"/>
        </w:rPr>
        <w:t>，</w:t>
      </w:r>
      <w:proofErr w:type="spellStart"/>
      <w:r w:rsidRPr="00F22002">
        <w:rPr>
          <w:rFonts w:asciiTheme="minorEastAsia" w:eastAsiaTheme="minorEastAsia" w:hAnsiTheme="minorEastAsia" w:hint="eastAsia"/>
          <w:snapToGrid w:val="0"/>
          <w:kern w:val="0"/>
          <w:sz w:val="25"/>
          <w:szCs w:val="25"/>
        </w:rPr>
        <w:t>仍可继续以其他有意义的方式参与研习中心的工作。认识到研习进程的效能，每一位巴哈欧拉的追随者</w:t>
      </w:r>
      <w:proofErr w:type="spellEnd"/>
      <w:r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lang w:val="en-US" w:eastAsia="zh-CN"/>
        </w:rPr>
        <w:t>当然也包括</w:t>
      </w:r>
      <w:proofErr w:type="spellStart"/>
      <w:r w:rsidRPr="00F22002">
        <w:rPr>
          <w:rFonts w:asciiTheme="minorEastAsia" w:eastAsiaTheme="minorEastAsia" w:hAnsiTheme="minorEastAsia" w:hint="eastAsia"/>
          <w:snapToGrid w:val="0"/>
          <w:kern w:val="0"/>
          <w:sz w:val="25"/>
          <w:szCs w:val="25"/>
        </w:rPr>
        <w:t>巴哈伊青年</w:t>
      </w:r>
      <w:proofErr w:type="spellEnd"/>
      <w:r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lang w:val="en-US" w:eastAsia="zh-CN"/>
        </w:rPr>
        <w:t>都会渴望以</w:t>
      </w:r>
      <w:proofErr w:type="spellStart"/>
      <w:r w:rsidRPr="00F22002">
        <w:rPr>
          <w:rFonts w:asciiTheme="minorEastAsia" w:eastAsiaTheme="minorEastAsia" w:hAnsiTheme="minorEastAsia" w:hint="eastAsia"/>
          <w:snapToGrid w:val="0"/>
          <w:kern w:val="0"/>
          <w:sz w:val="25"/>
          <w:szCs w:val="25"/>
        </w:rPr>
        <w:t>某种方式助推研习进程。研习中心非常清楚，释放青年的潜能</w:t>
      </w:r>
      <w:proofErr w:type="spellEnd"/>
      <w:r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lang w:val="en-US" w:eastAsia="zh-CN"/>
        </w:rPr>
        <w:t>对于他们</w:t>
      </w:r>
      <w:proofErr w:type="spellStart"/>
      <w:r w:rsidRPr="00F22002">
        <w:rPr>
          <w:rFonts w:asciiTheme="minorEastAsia" w:eastAsiaTheme="minorEastAsia" w:hAnsiTheme="minorEastAsia" w:hint="eastAsia"/>
          <w:snapToGrid w:val="0"/>
          <w:kern w:val="0"/>
          <w:sz w:val="25"/>
          <w:szCs w:val="25"/>
        </w:rPr>
        <w:t>是一项神圣职责</w:t>
      </w:r>
      <w:r w:rsidR="00767B58"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rPr>
        <w:t>我们现在</w:t>
      </w:r>
      <w:proofErr w:type="spellEnd"/>
      <w:r w:rsidRPr="00F22002">
        <w:rPr>
          <w:rFonts w:asciiTheme="minorEastAsia" w:eastAsiaTheme="minorEastAsia" w:hAnsiTheme="minorEastAsia" w:hint="eastAsia"/>
          <w:snapToGrid w:val="0"/>
          <w:kern w:val="0"/>
          <w:sz w:val="25"/>
          <w:szCs w:val="25"/>
          <w:lang w:eastAsia="zh-CN"/>
        </w:rPr>
        <w:t>要求</w:t>
      </w:r>
      <w:proofErr w:type="spellStart"/>
      <w:r w:rsidRPr="00F22002">
        <w:rPr>
          <w:rFonts w:asciiTheme="minorEastAsia" w:eastAsiaTheme="minorEastAsia" w:hAnsiTheme="minorEastAsia" w:hint="eastAsia"/>
          <w:snapToGrid w:val="0"/>
          <w:kern w:val="0"/>
          <w:sz w:val="25"/>
          <w:szCs w:val="25"/>
        </w:rPr>
        <w:t>巴哈伊青年以同样的</w:t>
      </w:r>
      <w:proofErr w:type="spellEnd"/>
      <w:r w:rsidRPr="00F22002">
        <w:rPr>
          <w:rFonts w:asciiTheme="minorEastAsia" w:eastAsiaTheme="minorEastAsia" w:hAnsiTheme="minorEastAsia" w:hint="eastAsia"/>
          <w:snapToGrid w:val="0"/>
          <w:kern w:val="0"/>
          <w:sz w:val="25"/>
          <w:szCs w:val="25"/>
          <w:lang w:val="en-US" w:eastAsia="zh-CN"/>
        </w:rPr>
        <w:t>视角来</w:t>
      </w:r>
      <w:r w:rsidRPr="00F22002">
        <w:rPr>
          <w:rFonts w:asciiTheme="minorEastAsia" w:eastAsiaTheme="minorEastAsia" w:hAnsiTheme="minorEastAsia" w:hint="eastAsia"/>
          <w:snapToGrid w:val="0"/>
          <w:kern w:val="0"/>
          <w:sz w:val="25"/>
          <w:szCs w:val="25"/>
        </w:rPr>
        <w:t>看待研习中心未来的发展。</w:t>
      </w:r>
      <w:r w:rsidRPr="00F22002">
        <w:rPr>
          <w:rFonts w:asciiTheme="minorEastAsia" w:eastAsiaTheme="minorEastAsia" w:hAnsiTheme="minorEastAsia" w:hint="eastAsia"/>
          <w:snapToGrid w:val="0"/>
          <w:kern w:val="0"/>
          <w:sz w:val="25"/>
          <w:szCs w:val="25"/>
          <w:lang w:bidi="ar"/>
        </w:rPr>
        <w:t>在整个社区旨在提</w:t>
      </w:r>
      <w:r w:rsidRPr="00F22002">
        <w:rPr>
          <w:rFonts w:asciiTheme="minorEastAsia" w:eastAsiaTheme="minorEastAsia" w:hAnsiTheme="minorEastAsia" w:hint="eastAsia"/>
          <w:snapToGrid w:val="0"/>
          <w:kern w:val="0"/>
          <w:sz w:val="25"/>
          <w:szCs w:val="25"/>
          <w:lang w:bidi="ar"/>
        </w:rPr>
        <w:lastRenderedPageBreak/>
        <w:t>高研习中心运作水平的九年行动举措的最前线，我们期待看到青年们展开广泛行动并树立标杆。</w:t>
      </w:r>
      <w:r w:rsidRPr="00F22002">
        <w:rPr>
          <w:rFonts w:asciiTheme="minorEastAsia" w:eastAsiaTheme="minorEastAsia" w:hAnsiTheme="minorEastAsia" w:hint="eastAsia"/>
          <w:snapToGrid w:val="0"/>
          <w:kern w:val="0"/>
          <w:sz w:val="25"/>
          <w:szCs w:val="25"/>
        </w:rPr>
        <w:t>在学校</w:t>
      </w:r>
      <w:r w:rsidRPr="00F22002">
        <w:rPr>
          <w:rFonts w:asciiTheme="minorEastAsia" w:eastAsiaTheme="minorEastAsia" w:hAnsiTheme="minorEastAsia" w:hint="eastAsia"/>
          <w:snapToGrid w:val="0"/>
          <w:kern w:val="0"/>
          <w:sz w:val="25"/>
          <w:szCs w:val="25"/>
          <w:lang w:val="en-US" w:eastAsia="zh-CN"/>
        </w:rPr>
        <w:t>和</w:t>
      </w:r>
      <w:proofErr w:type="spellStart"/>
      <w:r w:rsidRPr="00F22002">
        <w:rPr>
          <w:rFonts w:asciiTheme="minorEastAsia" w:eastAsiaTheme="minorEastAsia" w:hAnsiTheme="minorEastAsia" w:hint="eastAsia"/>
          <w:snapToGrid w:val="0"/>
          <w:kern w:val="0"/>
          <w:sz w:val="25"/>
          <w:szCs w:val="25"/>
        </w:rPr>
        <w:t>大学</w:t>
      </w:r>
      <w:proofErr w:type="spellEnd"/>
      <w:r w:rsidR="00767B58" w:rsidRPr="00F22002">
        <w:rPr>
          <w:rFonts w:asciiTheme="minorEastAsia" w:eastAsiaTheme="minorEastAsia" w:hAnsiTheme="minorEastAsia" w:hint="eastAsia"/>
          <w:snapToGrid w:val="0"/>
          <w:kern w:val="0"/>
          <w:sz w:val="25"/>
          <w:szCs w:val="25"/>
          <w:lang w:bidi="ar"/>
        </w:rPr>
        <w:t>，</w:t>
      </w:r>
      <w:r w:rsidRPr="00F22002">
        <w:rPr>
          <w:rFonts w:asciiTheme="minorEastAsia" w:eastAsiaTheme="minorEastAsia" w:hAnsiTheme="minorEastAsia" w:hint="eastAsia"/>
          <w:snapToGrid w:val="0"/>
          <w:kern w:val="0"/>
          <w:sz w:val="25"/>
          <w:szCs w:val="25"/>
          <w:lang w:val="en-US" w:eastAsia="zh-CN"/>
        </w:rPr>
        <w:t>以及</w:t>
      </w:r>
      <w:proofErr w:type="spellStart"/>
      <w:r w:rsidRPr="00F22002">
        <w:rPr>
          <w:rFonts w:asciiTheme="minorEastAsia" w:eastAsiaTheme="minorEastAsia" w:hAnsiTheme="minorEastAsia" w:hint="eastAsia"/>
          <w:snapToGrid w:val="0"/>
          <w:kern w:val="0"/>
          <w:sz w:val="25"/>
          <w:szCs w:val="25"/>
        </w:rPr>
        <w:t>工作、家庭</w:t>
      </w:r>
      <w:proofErr w:type="spellEnd"/>
      <w:r w:rsidRPr="00F22002">
        <w:rPr>
          <w:rFonts w:asciiTheme="minorEastAsia" w:eastAsiaTheme="minorEastAsia" w:hAnsiTheme="minorEastAsia" w:hint="eastAsia"/>
          <w:snapToGrid w:val="0"/>
          <w:kern w:val="0"/>
          <w:sz w:val="25"/>
          <w:szCs w:val="25"/>
          <w:lang w:eastAsia="zh-CN"/>
        </w:rPr>
        <w:t>或</w:t>
      </w:r>
      <w:proofErr w:type="spellStart"/>
      <w:r w:rsidRPr="00F22002">
        <w:rPr>
          <w:rFonts w:asciiTheme="minorEastAsia" w:eastAsiaTheme="minorEastAsia" w:hAnsiTheme="minorEastAsia" w:hint="eastAsia"/>
          <w:snapToGrid w:val="0"/>
          <w:kern w:val="0"/>
          <w:sz w:val="25"/>
          <w:szCs w:val="25"/>
        </w:rPr>
        <w:t>社交</w:t>
      </w:r>
      <w:proofErr w:type="spellEnd"/>
      <w:r w:rsidRPr="00F22002">
        <w:rPr>
          <w:rFonts w:asciiTheme="minorEastAsia" w:eastAsiaTheme="minorEastAsia" w:hAnsiTheme="minorEastAsia" w:hint="eastAsia"/>
          <w:snapToGrid w:val="0"/>
          <w:kern w:val="0"/>
          <w:sz w:val="25"/>
          <w:szCs w:val="25"/>
          <w:lang w:eastAsia="zh-CN"/>
        </w:rPr>
        <w:t>场合</w:t>
      </w:r>
      <w:r w:rsidRPr="00F22002">
        <w:rPr>
          <w:rFonts w:asciiTheme="minorEastAsia" w:eastAsiaTheme="minorEastAsia" w:hAnsiTheme="minorEastAsia" w:hint="eastAsia"/>
          <w:snapToGrid w:val="0"/>
          <w:kern w:val="0"/>
          <w:sz w:val="25"/>
          <w:szCs w:val="25"/>
        </w:rPr>
        <w:t>中，他们应抓住每一个机会鼓励越来越多的灵魂从研习中心的项目中获益。一些青年将安排出一段服务期</w:t>
      </w:r>
      <w:r w:rsidR="00767B58" w:rsidRPr="00F22002">
        <w:rPr>
          <w:rFonts w:asciiTheme="minorEastAsia" w:eastAsiaTheme="minorEastAsia" w:hAnsiTheme="minorEastAsia" w:hint="eastAsia"/>
          <w:snapToGrid w:val="0"/>
          <w:kern w:val="0"/>
          <w:sz w:val="25"/>
          <w:szCs w:val="25"/>
          <w:lang w:bidi="ar"/>
        </w:rPr>
        <w:t>，</w:t>
      </w:r>
      <w:r w:rsidRPr="00F22002">
        <w:rPr>
          <w:rFonts w:asciiTheme="minorEastAsia" w:eastAsiaTheme="minorEastAsia" w:hAnsiTheme="minorEastAsia" w:hint="eastAsia"/>
          <w:snapToGrid w:val="0"/>
          <w:kern w:val="0"/>
          <w:sz w:val="25"/>
          <w:szCs w:val="25"/>
        </w:rPr>
        <w:t>也许是连续好几年，致力于教育，尤其是教育更年少的人；对许多青年来说，对研习中心活动</w:t>
      </w:r>
      <w:r w:rsidRPr="00F22002">
        <w:rPr>
          <w:rFonts w:asciiTheme="minorEastAsia" w:eastAsiaTheme="minorEastAsia" w:hAnsiTheme="minorEastAsia" w:hint="eastAsia"/>
          <w:snapToGrid w:val="0"/>
          <w:kern w:val="0"/>
          <w:sz w:val="25"/>
          <w:szCs w:val="25"/>
          <w:lang w:eastAsia="zh-CN"/>
        </w:rPr>
        <w:t>的</w:t>
      </w:r>
      <w:proofErr w:type="spellStart"/>
      <w:r w:rsidRPr="00F22002">
        <w:rPr>
          <w:rFonts w:asciiTheme="minorEastAsia" w:eastAsiaTheme="minorEastAsia" w:hAnsiTheme="minorEastAsia" w:hint="eastAsia"/>
          <w:snapToGrid w:val="0"/>
          <w:kern w:val="0"/>
          <w:sz w:val="25"/>
          <w:szCs w:val="25"/>
        </w:rPr>
        <w:t>支持，将成为他们人生中一个始终存在的维度，贯穿其自身的教育以及在此世就业谋生的历程</w:t>
      </w:r>
      <w:proofErr w:type="spellEnd"/>
      <w:r w:rsidRPr="00F22002">
        <w:rPr>
          <w:rFonts w:asciiTheme="minorEastAsia" w:eastAsiaTheme="minorEastAsia" w:hAnsiTheme="minorEastAsia" w:hint="eastAsia"/>
          <w:snapToGrid w:val="0"/>
          <w:kern w:val="0"/>
          <w:sz w:val="25"/>
          <w:szCs w:val="25"/>
          <w:lang w:eastAsia="zh-CN"/>
        </w:rPr>
        <w:t>；</w:t>
      </w:r>
      <w:r w:rsidR="006448C0" w:rsidRPr="00F22002">
        <w:rPr>
          <w:rFonts w:asciiTheme="minorEastAsia" w:eastAsiaTheme="minorEastAsia" w:hAnsiTheme="minorEastAsia" w:hint="eastAsia"/>
          <w:snapToGrid w:val="0"/>
          <w:kern w:val="0"/>
          <w:sz w:val="25"/>
          <w:szCs w:val="25"/>
          <w:lang w:val="en-US" w:eastAsia="zh-CN"/>
        </w:rPr>
        <w:t>然而，</w:t>
      </w:r>
      <w:r w:rsidRPr="00F22002">
        <w:rPr>
          <w:rFonts w:asciiTheme="minorEastAsia" w:eastAsiaTheme="minorEastAsia" w:hAnsiTheme="minorEastAsia" w:hint="eastAsia"/>
          <w:snapToGrid w:val="0"/>
          <w:kern w:val="0"/>
          <w:sz w:val="25"/>
          <w:szCs w:val="25"/>
          <w:lang w:val="en-US" w:eastAsia="zh-CN" w:bidi="ar"/>
        </w:rPr>
        <w:t>这对于每个</w:t>
      </w:r>
      <w:r w:rsidRPr="00F22002">
        <w:rPr>
          <w:rFonts w:asciiTheme="minorEastAsia" w:eastAsiaTheme="minorEastAsia" w:hAnsiTheme="minorEastAsia" w:hint="eastAsia"/>
          <w:snapToGrid w:val="0"/>
          <w:kern w:val="0"/>
          <w:sz w:val="25"/>
          <w:szCs w:val="25"/>
          <w:lang w:eastAsia="zh-CN" w:bidi="ar"/>
        </w:rPr>
        <w:t>青年</w:t>
      </w:r>
      <w:r w:rsidRPr="00F22002">
        <w:rPr>
          <w:rFonts w:asciiTheme="minorEastAsia" w:eastAsiaTheme="minorEastAsia" w:hAnsiTheme="minorEastAsia" w:hint="eastAsia"/>
          <w:snapToGrid w:val="0"/>
          <w:kern w:val="0"/>
          <w:sz w:val="25"/>
          <w:szCs w:val="25"/>
          <w:lang w:val="en-US" w:eastAsia="zh-CN" w:bidi="ar"/>
        </w:rPr>
        <w:t>，至少都应是一个宝贵的承诺</w:t>
      </w:r>
      <w:r w:rsidRPr="00F22002">
        <w:rPr>
          <w:rFonts w:asciiTheme="minorEastAsia" w:eastAsiaTheme="minorEastAsia" w:hAnsiTheme="minorEastAsia" w:hint="eastAsia"/>
          <w:snapToGrid w:val="0"/>
          <w:kern w:val="0"/>
          <w:sz w:val="25"/>
          <w:szCs w:val="25"/>
        </w:rPr>
        <w:t>。</w:t>
      </w:r>
    </w:p>
    <w:p w14:paraId="576B45B2" w14:textId="77777777" w:rsidR="00697587" w:rsidRPr="00F22002" w:rsidRDefault="00697587" w:rsidP="000A0561">
      <w:pPr>
        <w:widowControl w:val="0"/>
        <w:overflowPunct w:val="0"/>
        <w:autoSpaceDE w:val="0"/>
        <w:autoSpaceDN w:val="0"/>
        <w:adjustRightInd w:val="0"/>
        <w:rPr>
          <w:rFonts w:asciiTheme="minorEastAsia" w:eastAsiaTheme="minorEastAsia" w:hAnsiTheme="minorEastAsia"/>
          <w:snapToGrid w:val="0"/>
          <w:kern w:val="0"/>
          <w:sz w:val="25"/>
          <w:szCs w:val="25"/>
        </w:rPr>
      </w:pPr>
    </w:p>
    <w:p w14:paraId="495DA644" w14:textId="7D80B3D9" w:rsidR="00697587" w:rsidRPr="00F22002" w:rsidRDefault="008140AE" w:rsidP="00767B58">
      <w:pPr>
        <w:widowControl w:val="0"/>
        <w:overflowPunct w:val="0"/>
        <w:topLinePunct/>
        <w:autoSpaceDE w:val="0"/>
        <w:autoSpaceDN w:val="0"/>
        <w:adjustRightInd w:val="0"/>
        <w:rPr>
          <w:rFonts w:asciiTheme="minorEastAsia" w:eastAsiaTheme="minorEastAsia" w:hAnsiTheme="minorEastAsia"/>
          <w:snapToGrid w:val="0"/>
          <w:kern w:val="0"/>
          <w:sz w:val="25"/>
          <w:szCs w:val="25"/>
        </w:rPr>
      </w:pPr>
      <w:proofErr w:type="spellStart"/>
      <w:r w:rsidRPr="00F22002">
        <w:rPr>
          <w:rFonts w:asciiTheme="minorEastAsia" w:eastAsiaTheme="minorEastAsia" w:hAnsiTheme="minorEastAsia" w:hint="eastAsia"/>
          <w:snapToGrid w:val="0"/>
          <w:kern w:val="0"/>
          <w:sz w:val="25"/>
          <w:szCs w:val="25"/>
        </w:rPr>
        <w:t>在全球许多地方，个人与家庭参与研习进程所产生的一个自然结果</w:t>
      </w:r>
      <w:proofErr w:type="spellEnd"/>
      <w:r w:rsidR="006448C0" w:rsidRPr="00F22002">
        <w:rPr>
          <w:rFonts w:asciiTheme="minorEastAsia" w:eastAsiaTheme="minorEastAsia" w:hAnsiTheme="minorEastAsia" w:hint="eastAsia"/>
          <w:snapToGrid w:val="0"/>
          <w:kern w:val="0"/>
          <w:sz w:val="25"/>
          <w:szCs w:val="25"/>
          <w:lang w:eastAsia="zh-CN"/>
        </w:rPr>
        <w:t>，是进一步认识到</w:t>
      </w:r>
      <w:r w:rsidRPr="00F22002">
        <w:rPr>
          <w:rFonts w:asciiTheme="minorEastAsia" w:eastAsiaTheme="minorEastAsia" w:hAnsiTheme="minorEastAsia" w:hint="eastAsia"/>
          <w:snapToGrid w:val="0"/>
          <w:kern w:val="0"/>
          <w:sz w:val="25"/>
          <w:szCs w:val="25"/>
        </w:rPr>
        <w:t>各种形式教育的重要性。担任儿童班教师的朋友们热切关注其教育对象全面的教育发展</w:t>
      </w:r>
      <w:r w:rsidR="00250D00"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rPr>
        <w:t>而担当辅导员和激励者的朋友们</w:t>
      </w:r>
      <w:r w:rsidR="00250D00"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rPr>
        <w:t>则自然会关注那些即将或正</w:t>
      </w:r>
      <w:r w:rsidRPr="00F22002">
        <w:rPr>
          <w:rFonts w:asciiTheme="minorEastAsia" w:eastAsiaTheme="minorEastAsia" w:hAnsiTheme="minorEastAsia" w:hint="eastAsia"/>
          <w:snapToGrid w:val="0"/>
          <w:kern w:val="0"/>
          <w:sz w:val="25"/>
          <w:szCs w:val="25"/>
          <w:lang w:eastAsia="zh-CN"/>
        </w:rPr>
        <w:t>在</w:t>
      </w:r>
      <w:r w:rsidRPr="00F22002">
        <w:rPr>
          <w:rFonts w:asciiTheme="minorEastAsia" w:eastAsiaTheme="minorEastAsia" w:hAnsiTheme="minorEastAsia" w:hint="eastAsia"/>
          <w:snapToGrid w:val="0"/>
          <w:kern w:val="0"/>
          <w:sz w:val="25"/>
          <w:szCs w:val="25"/>
        </w:rPr>
        <w:t>步入成年的男女少年能在多大程度上获得多种教育并从中受益，而不限于研习中心所提供的课程。例如，他们可以鼓励年轻人为学徒生涯或为大学学业</w:t>
      </w:r>
      <w:r w:rsidR="006448C0" w:rsidRPr="00F22002">
        <w:rPr>
          <w:rFonts w:asciiTheme="minorEastAsia" w:eastAsiaTheme="minorEastAsia" w:hAnsiTheme="minorEastAsia" w:hint="eastAsia"/>
          <w:snapToGrid w:val="0"/>
          <w:kern w:val="0"/>
          <w:sz w:val="25"/>
          <w:szCs w:val="25"/>
          <w:lang w:eastAsia="zh-CN"/>
        </w:rPr>
        <w:t>做</w:t>
      </w:r>
      <w:proofErr w:type="spellStart"/>
      <w:r w:rsidRPr="00F22002">
        <w:rPr>
          <w:rFonts w:asciiTheme="minorEastAsia" w:eastAsiaTheme="minorEastAsia" w:hAnsiTheme="minorEastAsia" w:hint="eastAsia"/>
          <w:snapToGrid w:val="0"/>
          <w:kern w:val="0"/>
          <w:sz w:val="25"/>
          <w:szCs w:val="25"/>
        </w:rPr>
        <w:t>好准备</w:t>
      </w:r>
      <w:proofErr w:type="spellEnd"/>
      <w:r w:rsidR="007A3DD8" w:rsidRPr="00F22002">
        <w:rPr>
          <w:rFonts w:asciiTheme="minorEastAsia" w:eastAsiaTheme="minorEastAsia" w:hAnsiTheme="minorEastAsia" w:hint="eastAsia"/>
          <w:snapToGrid w:val="0"/>
          <w:kern w:val="0"/>
          <w:sz w:val="25"/>
          <w:szCs w:val="25"/>
          <w:lang w:eastAsia="zh-CN"/>
        </w:rPr>
        <w:t>。</w:t>
      </w:r>
      <w:r w:rsidRPr="00F22002">
        <w:rPr>
          <w:rFonts w:asciiTheme="minorEastAsia" w:eastAsiaTheme="minorEastAsia" w:hAnsiTheme="minorEastAsia" w:hint="eastAsia"/>
          <w:snapToGrid w:val="0"/>
          <w:kern w:val="0"/>
          <w:sz w:val="25"/>
          <w:szCs w:val="25"/>
        </w:rPr>
        <w:t>我们对此感触颇深：在许多社区，大量人群参与研习进程，如何在某个群体中逐步重塑了这方面的文化。这样，意识提升了，年轻人的崇高志向随之产生——渴望获得教育和培训，以使自己能毕生为社会提供有意义的服务。各信仰机构必须肩负起责任以确保这样的志向得以实现。一个社区，最终乃至一个国家，其世世代代的长远发展，很大程度上取决于作出怎样的努力，来赋能于将为社会整体进步担起责任的人群。</w:t>
      </w:r>
    </w:p>
    <w:p w14:paraId="28C0480F" w14:textId="77777777" w:rsidR="00697587" w:rsidRPr="00F22002" w:rsidRDefault="00697587" w:rsidP="000A0561">
      <w:pPr>
        <w:widowControl w:val="0"/>
        <w:overflowPunct w:val="0"/>
        <w:autoSpaceDE w:val="0"/>
        <w:autoSpaceDN w:val="0"/>
        <w:adjustRightInd w:val="0"/>
        <w:rPr>
          <w:rFonts w:asciiTheme="minorEastAsia" w:eastAsiaTheme="minorEastAsia" w:hAnsiTheme="minorEastAsia"/>
          <w:snapToGrid w:val="0"/>
          <w:kern w:val="0"/>
          <w:sz w:val="25"/>
          <w:szCs w:val="25"/>
        </w:rPr>
      </w:pPr>
    </w:p>
    <w:p w14:paraId="73993A9E" w14:textId="30907250" w:rsidR="00697587" w:rsidRPr="00F22002" w:rsidRDefault="00FB5B38" w:rsidP="000A0561">
      <w:pPr>
        <w:widowControl w:val="0"/>
        <w:overflowPunct w:val="0"/>
        <w:autoSpaceDE w:val="0"/>
        <w:autoSpaceDN w:val="0"/>
        <w:adjustRightInd w:val="0"/>
        <w:rPr>
          <w:rFonts w:asciiTheme="minorEastAsia" w:eastAsiaTheme="minorEastAsia" w:hAnsiTheme="minorEastAsia"/>
          <w:snapToGrid w:val="0"/>
          <w:kern w:val="0"/>
          <w:sz w:val="25"/>
          <w:szCs w:val="25"/>
        </w:rPr>
      </w:pPr>
      <w:r w:rsidRPr="00FB5B38">
        <w:rPr>
          <w:rFonts w:asciiTheme="minorEastAsia" w:eastAsiaTheme="minorEastAsia" w:hAnsiTheme="minorEastAsia" w:hint="eastAsia"/>
          <w:snapToGrid w:val="0"/>
          <w:kern w:val="0"/>
          <w:sz w:val="25"/>
          <w:szCs w:val="25"/>
        </w:rPr>
        <w:t>在此探讨教育在一个基于巴哈伊原则建立的社区中的中心地位，若无进一步观察，将是不完整的。</w:t>
      </w:r>
      <w:r w:rsidR="008140AE" w:rsidRPr="00F22002">
        <w:rPr>
          <w:rFonts w:asciiTheme="minorEastAsia" w:eastAsiaTheme="minorEastAsia" w:hAnsiTheme="minorEastAsia" w:hint="eastAsia"/>
          <w:snapToGrid w:val="0"/>
          <w:kern w:val="0"/>
          <w:sz w:val="25"/>
          <w:szCs w:val="25"/>
        </w:rPr>
        <w:t>守基</w:t>
      </w:r>
      <w:r w:rsidR="008140AE" w:rsidRPr="00F22002">
        <w:rPr>
          <w:rFonts w:asciiTheme="minorEastAsia" w:eastAsiaTheme="minorEastAsia" w:hAnsiTheme="minorEastAsia" w:hint="eastAsia"/>
          <w:snapToGrid w:val="0"/>
          <w:kern w:val="0"/>
          <w:sz w:val="25"/>
          <w:szCs w:val="25"/>
          <w:shd w:val="clear" w:color="auto" w:fill="FFFFFF"/>
        </w:rPr>
        <w:t>·</w:t>
      </w:r>
      <w:r w:rsidR="008140AE" w:rsidRPr="00F22002">
        <w:rPr>
          <w:rFonts w:asciiTheme="minorEastAsia" w:eastAsiaTheme="minorEastAsia" w:hAnsiTheme="minorEastAsia" w:hint="eastAsia"/>
          <w:snapToGrid w:val="0"/>
          <w:kern w:val="0"/>
          <w:sz w:val="25"/>
          <w:szCs w:val="25"/>
        </w:rPr>
        <w:t>埃芬迪着重强调，</w:t>
      </w:r>
      <w:proofErr w:type="gramStart"/>
      <w:r w:rsidR="008140AE" w:rsidRPr="00F22002">
        <w:rPr>
          <w:rFonts w:asciiTheme="minorEastAsia" w:eastAsiaTheme="minorEastAsia" w:hAnsiTheme="minorEastAsia" w:hint="eastAsia"/>
          <w:snapToGrid w:val="0"/>
          <w:kern w:val="0"/>
          <w:sz w:val="25"/>
          <w:szCs w:val="25"/>
        </w:rPr>
        <w:t>要通过“</w:t>
      </w:r>
      <w:proofErr w:type="gramEnd"/>
      <w:r w:rsidR="008140AE" w:rsidRPr="00F22002">
        <w:rPr>
          <w:rFonts w:asciiTheme="minorEastAsia" w:eastAsiaTheme="minorEastAsia" w:hAnsiTheme="minorEastAsia" w:hint="eastAsia"/>
          <w:snapToGrid w:val="0"/>
          <w:kern w:val="0"/>
          <w:sz w:val="25"/>
          <w:szCs w:val="25"/>
        </w:rPr>
        <w:t>不懈努力”，争取</w:t>
      </w:r>
      <w:r w:rsidR="008140AE" w:rsidRPr="00F22002">
        <w:rPr>
          <w:rFonts w:asciiTheme="minorEastAsia" w:eastAsiaTheme="minorEastAsia" w:hAnsiTheme="minorEastAsia" w:hint="eastAsia"/>
          <w:snapToGrid w:val="0"/>
          <w:kern w:val="0"/>
          <w:sz w:val="25"/>
          <w:szCs w:val="25"/>
          <w:lang w:eastAsia="zh-CN"/>
        </w:rPr>
        <w:t>获得</w:t>
      </w:r>
      <w:r w:rsidR="008140AE" w:rsidRPr="00F22002">
        <w:rPr>
          <w:rFonts w:asciiTheme="minorEastAsia" w:eastAsiaTheme="minorEastAsia" w:hAnsiTheme="minorEastAsia" w:hint="eastAsia"/>
          <w:snapToGrid w:val="0"/>
          <w:kern w:val="0"/>
          <w:sz w:val="25"/>
          <w:szCs w:val="25"/>
        </w:rPr>
        <w:t>“</w:t>
      </w:r>
      <w:proofErr w:type="spellStart"/>
      <w:r w:rsidR="008140AE" w:rsidRPr="00F22002">
        <w:rPr>
          <w:rFonts w:asciiTheme="minorEastAsia" w:eastAsiaTheme="minorEastAsia" w:hAnsiTheme="minorEastAsia" w:hint="eastAsia"/>
          <w:snapToGrid w:val="0"/>
          <w:kern w:val="0"/>
          <w:sz w:val="25"/>
          <w:szCs w:val="25"/>
        </w:rPr>
        <w:t>对巴哈欧拉宏大启示之重要性更充分的理解</w:t>
      </w:r>
      <w:proofErr w:type="spellEnd"/>
      <w:r w:rsidR="008140AE" w:rsidRPr="00F22002">
        <w:rPr>
          <w:rFonts w:asciiTheme="minorEastAsia" w:eastAsiaTheme="minorEastAsia" w:hAnsiTheme="minorEastAsia" w:hint="eastAsia"/>
          <w:snapToGrid w:val="0"/>
          <w:kern w:val="0"/>
          <w:sz w:val="25"/>
          <w:szCs w:val="25"/>
        </w:rPr>
        <w:t>”。</w:t>
      </w:r>
      <w:r w:rsidR="008140AE" w:rsidRPr="00F22002">
        <w:rPr>
          <w:rFonts w:asciiTheme="minorEastAsia" w:eastAsiaTheme="minorEastAsia" w:hAnsiTheme="minorEastAsia" w:hint="eastAsia"/>
          <w:snapToGrid w:val="0"/>
          <w:kern w:val="0"/>
          <w:sz w:val="25"/>
          <w:szCs w:val="25"/>
          <w:lang w:eastAsia="zh-CN"/>
        </w:rPr>
        <w:t>作为</w:t>
      </w:r>
      <w:proofErr w:type="spellStart"/>
      <w:r w:rsidR="008140AE" w:rsidRPr="00F22002">
        <w:rPr>
          <w:rFonts w:asciiTheme="minorEastAsia" w:eastAsiaTheme="minorEastAsia" w:hAnsiTheme="minorEastAsia" w:hint="eastAsia"/>
          <w:snapToGrid w:val="0"/>
          <w:kern w:val="0"/>
          <w:sz w:val="25"/>
          <w:szCs w:val="25"/>
        </w:rPr>
        <w:t>无数灵魂系统地接受天启之赐生活水以及上帝圣言之无穷</w:t>
      </w:r>
      <w:proofErr w:type="spellEnd"/>
      <w:r w:rsidR="008140AE" w:rsidRPr="00F22002">
        <w:rPr>
          <w:rFonts w:asciiTheme="minorEastAsia" w:eastAsiaTheme="minorEastAsia" w:hAnsiTheme="minorEastAsia" w:hint="eastAsia"/>
          <w:snapToGrid w:val="0"/>
          <w:kern w:val="0"/>
          <w:sz w:val="25"/>
          <w:szCs w:val="25"/>
          <w:lang w:eastAsia="zh-CN"/>
        </w:rPr>
        <w:t>含</w:t>
      </w:r>
      <w:proofErr w:type="spellStart"/>
      <w:r w:rsidR="008140AE" w:rsidRPr="00F22002">
        <w:rPr>
          <w:rFonts w:asciiTheme="minorEastAsia" w:eastAsiaTheme="minorEastAsia" w:hAnsiTheme="minorEastAsia" w:hint="eastAsia"/>
          <w:snapToGrid w:val="0"/>
          <w:kern w:val="0"/>
          <w:sz w:val="25"/>
          <w:szCs w:val="25"/>
        </w:rPr>
        <w:t>义的媒介</w:t>
      </w:r>
      <w:proofErr w:type="spellEnd"/>
      <w:r w:rsidR="008140AE" w:rsidRPr="00F22002">
        <w:rPr>
          <w:rFonts w:asciiTheme="minorEastAsia" w:eastAsiaTheme="minorEastAsia" w:hAnsiTheme="minorEastAsia" w:hint="eastAsia"/>
          <w:snapToGrid w:val="0"/>
          <w:kern w:val="0"/>
          <w:sz w:val="25"/>
          <w:szCs w:val="25"/>
        </w:rPr>
        <w:t>，</w:t>
      </w:r>
      <w:r w:rsidR="008140AE" w:rsidRPr="00F22002">
        <w:rPr>
          <w:rFonts w:asciiTheme="minorEastAsia" w:eastAsiaTheme="minorEastAsia" w:hAnsiTheme="minorEastAsia" w:hint="eastAsia"/>
          <w:snapToGrid w:val="0"/>
          <w:kern w:val="0"/>
          <w:sz w:val="25"/>
          <w:szCs w:val="25"/>
          <w:lang w:eastAsia="zh-CN"/>
        </w:rPr>
        <w:t>研习中心</w:t>
      </w:r>
      <w:r w:rsidR="008140AE" w:rsidRPr="00F22002">
        <w:rPr>
          <w:rFonts w:asciiTheme="minorEastAsia" w:eastAsiaTheme="minorEastAsia" w:hAnsiTheme="minorEastAsia" w:hint="eastAsia"/>
          <w:snapToGrid w:val="0"/>
          <w:kern w:val="0"/>
          <w:sz w:val="25"/>
          <w:szCs w:val="25"/>
        </w:rPr>
        <w:t>无可比拟。但朋友们为加深对信仰及其教义的理解而作出的努力，当然不仅限于参加研习进程。事实上，研习中心效能的一个重要指标是：能否在其教材使用者心中培养出继续学习巴哈欧拉圣</w:t>
      </w:r>
      <w:r w:rsidR="008140AE" w:rsidRPr="00F22002">
        <w:rPr>
          <w:rFonts w:asciiTheme="minorEastAsia" w:eastAsiaTheme="minorEastAsia" w:hAnsiTheme="minorEastAsia" w:hint="eastAsia"/>
          <w:snapToGrid w:val="0"/>
          <w:kern w:val="0"/>
          <w:sz w:val="25"/>
          <w:szCs w:val="25"/>
          <w:lang w:val="en-US" w:eastAsia="zh-CN"/>
        </w:rPr>
        <w:t>业</w:t>
      </w:r>
      <w:proofErr w:type="spellStart"/>
      <w:r w:rsidR="008140AE" w:rsidRPr="00F22002">
        <w:rPr>
          <w:rFonts w:asciiTheme="minorEastAsia" w:eastAsiaTheme="minorEastAsia" w:hAnsiTheme="minorEastAsia" w:hint="eastAsia"/>
          <w:snapToGrid w:val="0"/>
          <w:kern w:val="0"/>
          <w:sz w:val="25"/>
          <w:szCs w:val="25"/>
        </w:rPr>
        <w:t>的渴求</w:t>
      </w:r>
      <w:proofErr w:type="spellEnd"/>
      <w:r w:rsidR="008140AE" w:rsidRPr="00F22002">
        <w:rPr>
          <w:rFonts w:asciiTheme="minorEastAsia" w:eastAsiaTheme="minorEastAsia" w:hAnsiTheme="minorEastAsia" w:hint="eastAsia"/>
          <w:snapToGrid w:val="0"/>
          <w:kern w:val="0"/>
          <w:sz w:val="25"/>
          <w:szCs w:val="25"/>
        </w:rPr>
        <w:t>——</w:t>
      </w:r>
      <w:proofErr w:type="spellStart"/>
      <w:r w:rsidR="008140AE" w:rsidRPr="00F22002">
        <w:rPr>
          <w:rFonts w:asciiTheme="minorEastAsia" w:eastAsiaTheme="minorEastAsia" w:hAnsiTheme="minorEastAsia" w:hint="eastAsia"/>
          <w:snapToGrid w:val="0"/>
          <w:kern w:val="0"/>
          <w:sz w:val="25"/>
          <w:szCs w:val="25"/>
        </w:rPr>
        <w:t>既有个人学习也有集体学习，或是在机构提供的正式场所，或是在</w:t>
      </w:r>
      <w:proofErr w:type="spellEnd"/>
      <w:r w:rsidR="001D6236" w:rsidRPr="00F22002">
        <w:rPr>
          <w:rFonts w:asciiTheme="minorEastAsia" w:eastAsiaTheme="minorEastAsia" w:hAnsiTheme="minorEastAsia" w:hint="eastAsia"/>
          <w:snapToGrid w:val="0"/>
          <w:kern w:val="0"/>
          <w:sz w:val="25"/>
          <w:szCs w:val="25"/>
          <w:lang w:eastAsia="zh-CN"/>
        </w:rPr>
        <w:t>较为</w:t>
      </w:r>
      <w:proofErr w:type="spellStart"/>
      <w:r w:rsidR="008140AE" w:rsidRPr="00F22002">
        <w:rPr>
          <w:rFonts w:asciiTheme="minorEastAsia" w:eastAsiaTheme="minorEastAsia" w:hAnsiTheme="minorEastAsia" w:hint="eastAsia"/>
          <w:snapToGrid w:val="0"/>
          <w:kern w:val="0"/>
          <w:sz w:val="25"/>
          <w:szCs w:val="25"/>
        </w:rPr>
        <w:t>非正式</w:t>
      </w:r>
      <w:proofErr w:type="spellEnd"/>
      <w:r w:rsidR="001D6236" w:rsidRPr="00F22002">
        <w:rPr>
          <w:rFonts w:asciiTheme="minorEastAsia" w:eastAsiaTheme="minorEastAsia" w:hAnsiTheme="minorEastAsia" w:hint="eastAsia"/>
          <w:snapToGrid w:val="0"/>
          <w:kern w:val="0"/>
          <w:sz w:val="25"/>
          <w:szCs w:val="25"/>
          <w:lang w:eastAsia="zh-CN"/>
        </w:rPr>
        <w:t>的</w:t>
      </w:r>
      <w:proofErr w:type="spellStart"/>
      <w:r w:rsidR="008140AE" w:rsidRPr="00F22002">
        <w:rPr>
          <w:rFonts w:asciiTheme="minorEastAsia" w:eastAsiaTheme="minorEastAsia" w:hAnsiTheme="minorEastAsia" w:hint="eastAsia"/>
          <w:snapToGrid w:val="0"/>
          <w:kern w:val="0"/>
          <w:sz w:val="25"/>
          <w:szCs w:val="25"/>
        </w:rPr>
        <w:t>场合。对天启本身的学习十分重要，此外，教义对人类事业的无数领域也具有非常重要的意义。通过某种教育形式，年轻信仰者</w:t>
      </w:r>
      <w:proofErr w:type="spellEnd"/>
      <w:r w:rsidR="008140AE" w:rsidRPr="00F22002">
        <w:rPr>
          <w:rFonts w:asciiTheme="minorEastAsia" w:eastAsiaTheme="minorEastAsia" w:hAnsiTheme="minorEastAsia" w:hint="eastAsia"/>
          <w:snapToGrid w:val="0"/>
          <w:kern w:val="0"/>
          <w:sz w:val="25"/>
          <w:szCs w:val="25"/>
          <w:lang w:eastAsia="zh-CN"/>
        </w:rPr>
        <w:t>越来越</w:t>
      </w:r>
      <w:proofErr w:type="spellStart"/>
      <w:r w:rsidR="008140AE" w:rsidRPr="00F22002">
        <w:rPr>
          <w:rFonts w:asciiTheme="minorEastAsia" w:eastAsiaTheme="minorEastAsia" w:hAnsiTheme="minorEastAsia" w:hint="eastAsia"/>
          <w:snapToGrid w:val="0"/>
          <w:kern w:val="0"/>
          <w:sz w:val="25"/>
          <w:szCs w:val="25"/>
        </w:rPr>
        <w:t>熟悉巴哈伊看待</w:t>
      </w:r>
      <w:proofErr w:type="spellEnd"/>
      <w:r w:rsidR="008140AE" w:rsidRPr="00F22002">
        <w:rPr>
          <w:rFonts w:asciiTheme="minorEastAsia" w:eastAsiaTheme="minorEastAsia" w:hAnsiTheme="minorEastAsia" w:hint="eastAsia"/>
          <w:snapToGrid w:val="0"/>
          <w:kern w:val="0"/>
          <w:sz w:val="25"/>
          <w:szCs w:val="25"/>
          <w:lang w:eastAsia="zh-CN"/>
        </w:rPr>
        <w:t>与</w:t>
      </w:r>
      <w:proofErr w:type="spellStart"/>
      <w:r w:rsidR="008140AE" w:rsidRPr="00F22002">
        <w:rPr>
          <w:rFonts w:asciiTheme="minorEastAsia" w:eastAsiaTheme="minorEastAsia" w:hAnsiTheme="minorEastAsia" w:hint="eastAsia"/>
          <w:snapToGrid w:val="0"/>
          <w:kern w:val="0"/>
          <w:sz w:val="25"/>
          <w:szCs w:val="25"/>
        </w:rPr>
        <w:t>人类</w:t>
      </w:r>
      <w:proofErr w:type="spellEnd"/>
      <w:r w:rsidR="008140AE" w:rsidRPr="00F22002">
        <w:rPr>
          <w:rFonts w:asciiTheme="minorEastAsia" w:eastAsiaTheme="minorEastAsia" w:hAnsiTheme="minorEastAsia" w:hint="eastAsia"/>
          <w:snapToGrid w:val="0"/>
          <w:kern w:val="0"/>
          <w:sz w:val="25"/>
          <w:szCs w:val="25"/>
          <w:lang w:eastAsia="zh-CN"/>
        </w:rPr>
        <w:t>进步</w:t>
      </w:r>
      <w:proofErr w:type="spellStart"/>
      <w:r w:rsidR="008140AE" w:rsidRPr="00F22002">
        <w:rPr>
          <w:rFonts w:asciiTheme="minorEastAsia" w:eastAsiaTheme="minorEastAsia" w:hAnsiTheme="minorEastAsia" w:hint="eastAsia"/>
          <w:snapToGrid w:val="0"/>
          <w:kern w:val="0"/>
          <w:sz w:val="25"/>
          <w:szCs w:val="25"/>
        </w:rPr>
        <w:t>相关主题的视角，其中一个</w:t>
      </w:r>
      <w:proofErr w:type="spellEnd"/>
      <w:r w:rsidR="008140AE" w:rsidRPr="00F22002">
        <w:rPr>
          <w:rFonts w:asciiTheme="minorEastAsia" w:eastAsiaTheme="minorEastAsia" w:hAnsiTheme="minorEastAsia" w:hint="eastAsia"/>
          <w:snapToGrid w:val="0"/>
          <w:kern w:val="0"/>
          <w:sz w:val="25"/>
          <w:szCs w:val="25"/>
          <w:lang w:val="en-US" w:eastAsia="zh-CN"/>
        </w:rPr>
        <w:t>突出</w:t>
      </w:r>
      <w:proofErr w:type="spellStart"/>
      <w:r w:rsidR="008140AE" w:rsidRPr="00F22002">
        <w:rPr>
          <w:rFonts w:asciiTheme="minorEastAsia" w:eastAsiaTheme="minorEastAsia" w:hAnsiTheme="minorEastAsia" w:hint="eastAsia"/>
          <w:snapToGrid w:val="0"/>
          <w:kern w:val="0"/>
          <w:sz w:val="25"/>
          <w:szCs w:val="25"/>
        </w:rPr>
        <w:t>例子就是参加全球繁荣研究所组织的研讨会。天启之洋浩瀚无边，因此，对于每位行走服务之道的灵魂来说</w:t>
      </w:r>
      <w:proofErr w:type="spellEnd"/>
      <w:r w:rsidR="008140AE" w:rsidRPr="00F22002">
        <w:rPr>
          <w:rFonts w:asciiTheme="minorEastAsia" w:eastAsiaTheme="minorEastAsia" w:hAnsiTheme="minorEastAsia" w:hint="eastAsia"/>
          <w:snapToGrid w:val="0"/>
          <w:kern w:val="0"/>
          <w:sz w:val="25"/>
          <w:szCs w:val="25"/>
        </w:rPr>
        <w:t>，</w:t>
      </w:r>
      <w:r w:rsidR="008140AE" w:rsidRPr="00F22002">
        <w:rPr>
          <w:rFonts w:asciiTheme="minorEastAsia" w:eastAsiaTheme="minorEastAsia" w:hAnsiTheme="minorEastAsia" w:hint="eastAsia"/>
          <w:snapToGrid w:val="0"/>
          <w:kern w:val="0"/>
          <w:sz w:val="25"/>
          <w:szCs w:val="25"/>
          <w:lang w:eastAsia="zh-CN"/>
        </w:rPr>
        <w:t>在这海洋深处</w:t>
      </w:r>
      <w:proofErr w:type="spellStart"/>
      <w:r w:rsidR="008140AE" w:rsidRPr="00F22002">
        <w:rPr>
          <w:rFonts w:asciiTheme="minorEastAsia" w:eastAsiaTheme="minorEastAsia" w:hAnsiTheme="minorEastAsia" w:hint="eastAsia"/>
          <w:snapToGrid w:val="0"/>
          <w:kern w:val="0"/>
          <w:sz w:val="25"/>
          <w:szCs w:val="25"/>
        </w:rPr>
        <w:t>探索显然是一生的事业</w:t>
      </w:r>
      <w:proofErr w:type="spellEnd"/>
      <w:r w:rsidR="008140AE" w:rsidRPr="00F22002">
        <w:rPr>
          <w:rFonts w:asciiTheme="minorEastAsia" w:eastAsiaTheme="minorEastAsia" w:hAnsiTheme="minorEastAsia" w:hint="eastAsia"/>
          <w:snapToGrid w:val="0"/>
          <w:kern w:val="0"/>
          <w:sz w:val="25"/>
          <w:szCs w:val="25"/>
        </w:rPr>
        <w:t>。</w:t>
      </w:r>
    </w:p>
    <w:p w14:paraId="586AB110" w14:textId="77777777" w:rsidR="00697587" w:rsidRPr="00F22002" w:rsidRDefault="00697587" w:rsidP="000A0561">
      <w:pPr>
        <w:widowControl w:val="0"/>
        <w:overflowPunct w:val="0"/>
        <w:autoSpaceDE w:val="0"/>
        <w:autoSpaceDN w:val="0"/>
        <w:adjustRightInd w:val="0"/>
        <w:rPr>
          <w:rFonts w:asciiTheme="minorEastAsia" w:eastAsiaTheme="minorEastAsia" w:hAnsiTheme="minorEastAsia"/>
          <w:snapToGrid w:val="0"/>
          <w:kern w:val="0"/>
          <w:sz w:val="25"/>
          <w:szCs w:val="25"/>
        </w:rPr>
      </w:pPr>
    </w:p>
    <w:p w14:paraId="1017A1C9" w14:textId="77777777" w:rsidR="00697587" w:rsidRPr="00F22002" w:rsidRDefault="008140AE" w:rsidP="000A0561">
      <w:pPr>
        <w:widowControl w:val="0"/>
        <w:overflowPunct w:val="0"/>
        <w:autoSpaceDE w:val="0"/>
        <w:autoSpaceDN w:val="0"/>
        <w:adjustRightInd w:val="0"/>
        <w:rPr>
          <w:rFonts w:asciiTheme="minorEastAsia" w:eastAsiaTheme="minorEastAsia" w:hAnsiTheme="minorEastAsia"/>
          <w:snapToGrid w:val="0"/>
          <w:kern w:val="0"/>
          <w:sz w:val="25"/>
          <w:szCs w:val="25"/>
        </w:rPr>
      </w:pPr>
      <w:proofErr w:type="spellStart"/>
      <w:r w:rsidRPr="00F22002">
        <w:rPr>
          <w:rFonts w:asciiTheme="minorEastAsia" w:eastAsiaTheme="minorEastAsia" w:hAnsiTheme="minorEastAsia" w:hint="eastAsia"/>
          <w:snapToGrid w:val="0"/>
          <w:kern w:val="0"/>
          <w:sz w:val="25"/>
          <w:szCs w:val="25"/>
        </w:rPr>
        <w:t>随着信仰在世界各地为社会进步做出的贡献日益彰显，巴哈伊社团将越来越多地受到召唤来阐明其倡导的各项原则，并展示</w:t>
      </w:r>
      <w:proofErr w:type="spellEnd"/>
      <w:r w:rsidRPr="00F22002">
        <w:rPr>
          <w:rFonts w:asciiTheme="minorEastAsia" w:eastAsiaTheme="minorEastAsia" w:hAnsiTheme="minorEastAsia" w:hint="eastAsia"/>
          <w:snapToGrid w:val="0"/>
          <w:kern w:val="0"/>
          <w:sz w:val="25"/>
          <w:szCs w:val="25"/>
          <w:lang w:eastAsia="zh-CN"/>
        </w:rPr>
        <w:t>这些原则</w:t>
      </w:r>
      <w:r w:rsidRPr="00F22002">
        <w:rPr>
          <w:rFonts w:asciiTheme="minorEastAsia" w:eastAsiaTheme="minorEastAsia" w:hAnsiTheme="minorEastAsia" w:hint="eastAsia"/>
          <w:snapToGrid w:val="0"/>
          <w:kern w:val="0"/>
          <w:sz w:val="25"/>
          <w:szCs w:val="25"/>
        </w:rPr>
        <w:t>对人类面临的问题所具有的适用性。一个社团的智识生活越是欣欣向荣，就越有能力去回应这一召唤。</w:t>
      </w:r>
      <w:r w:rsidRPr="00F22002">
        <w:rPr>
          <w:rFonts w:asciiTheme="minorEastAsia" w:eastAsiaTheme="minorEastAsia" w:hAnsiTheme="minorEastAsia" w:hint="eastAsia"/>
          <w:snapToGrid w:val="0"/>
          <w:kern w:val="0"/>
          <w:sz w:val="25"/>
          <w:szCs w:val="25"/>
        </w:rPr>
        <w:lastRenderedPageBreak/>
        <w:t>这将有赖巴哈欧拉的追随者在智识领域提供严谨而清晰的思想，以</w:t>
      </w:r>
      <w:r w:rsidRPr="00F22002">
        <w:rPr>
          <w:rFonts w:asciiTheme="minorEastAsia" w:eastAsiaTheme="minorEastAsia" w:hAnsiTheme="minorEastAsia" w:hint="eastAsia"/>
          <w:snapToGrid w:val="0"/>
          <w:kern w:val="0"/>
          <w:sz w:val="25"/>
          <w:szCs w:val="25"/>
          <w:lang w:eastAsia="zh-CN"/>
        </w:rPr>
        <w:t>契合</w:t>
      </w:r>
      <w:proofErr w:type="spellStart"/>
      <w:r w:rsidRPr="00F22002">
        <w:rPr>
          <w:rFonts w:asciiTheme="minorEastAsia" w:eastAsiaTheme="minorEastAsia" w:hAnsiTheme="minorEastAsia" w:hint="eastAsia"/>
          <w:snapToGrid w:val="0"/>
          <w:kern w:val="0"/>
          <w:sz w:val="25"/>
          <w:szCs w:val="25"/>
        </w:rPr>
        <w:t>其在行动领域中对灵性</w:t>
      </w:r>
      <w:proofErr w:type="spellEnd"/>
      <w:r w:rsidRPr="00F22002">
        <w:rPr>
          <w:rFonts w:asciiTheme="minorEastAsia" w:eastAsiaTheme="minorEastAsia" w:hAnsiTheme="minorEastAsia" w:hint="eastAsia"/>
          <w:snapToGrid w:val="0"/>
          <w:kern w:val="0"/>
          <w:sz w:val="25"/>
          <w:szCs w:val="25"/>
          <w:lang w:eastAsia="zh-CN"/>
        </w:rPr>
        <w:t>与物质</w:t>
      </w:r>
      <w:proofErr w:type="spellStart"/>
      <w:r w:rsidRPr="00F22002">
        <w:rPr>
          <w:rFonts w:asciiTheme="minorEastAsia" w:eastAsiaTheme="minorEastAsia" w:hAnsiTheme="minorEastAsia" w:hint="eastAsia"/>
          <w:snapToGrid w:val="0"/>
          <w:kern w:val="0"/>
          <w:sz w:val="25"/>
          <w:szCs w:val="25"/>
        </w:rPr>
        <w:t>进步作出的投入</w:t>
      </w:r>
      <w:proofErr w:type="spellEnd"/>
      <w:r w:rsidRPr="00F22002">
        <w:rPr>
          <w:rFonts w:asciiTheme="minorEastAsia" w:eastAsiaTheme="minorEastAsia" w:hAnsiTheme="minorEastAsia" w:hint="eastAsia"/>
          <w:snapToGrid w:val="0"/>
          <w:kern w:val="0"/>
          <w:sz w:val="25"/>
          <w:szCs w:val="25"/>
        </w:rPr>
        <w:t>。</w:t>
      </w:r>
    </w:p>
    <w:p w14:paraId="2902D424" w14:textId="21B0BC35" w:rsidR="00FB5B38" w:rsidRDefault="00FB5B38" w:rsidP="006309B3">
      <w:pPr>
        <w:widowControl w:val="0"/>
        <w:overflowPunct w:val="0"/>
        <w:topLinePunct/>
        <w:autoSpaceDE w:val="0"/>
        <w:autoSpaceDN w:val="0"/>
        <w:adjustRightInd w:val="0"/>
        <w:ind w:firstLine="0"/>
        <w:rPr>
          <w:rFonts w:asciiTheme="minorEastAsia" w:eastAsiaTheme="minorEastAsia" w:hAnsiTheme="minorEastAsia"/>
          <w:snapToGrid w:val="0"/>
          <w:kern w:val="0"/>
          <w:sz w:val="25"/>
          <w:szCs w:val="25"/>
        </w:rPr>
      </w:pPr>
    </w:p>
    <w:p w14:paraId="1430F7B3" w14:textId="77777777" w:rsidR="00DB6BAC" w:rsidRDefault="00DB6BAC" w:rsidP="006309B3">
      <w:pPr>
        <w:widowControl w:val="0"/>
        <w:overflowPunct w:val="0"/>
        <w:topLinePunct/>
        <w:autoSpaceDE w:val="0"/>
        <w:autoSpaceDN w:val="0"/>
        <w:adjustRightInd w:val="0"/>
        <w:ind w:firstLine="0"/>
        <w:rPr>
          <w:rFonts w:asciiTheme="minorEastAsia" w:eastAsiaTheme="minorEastAsia" w:hAnsiTheme="minorEastAsia"/>
          <w:snapToGrid w:val="0"/>
          <w:kern w:val="0"/>
          <w:sz w:val="25"/>
          <w:szCs w:val="25"/>
        </w:rPr>
      </w:pPr>
    </w:p>
    <w:p w14:paraId="703ACC1D" w14:textId="74EC5196" w:rsidR="00697587" w:rsidRPr="00F22002" w:rsidRDefault="008140AE" w:rsidP="006309B3">
      <w:pPr>
        <w:widowControl w:val="0"/>
        <w:overflowPunct w:val="0"/>
        <w:topLinePunct/>
        <w:autoSpaceDE w:val="0"/>
        <w:autoSpaceDN w:val="0"/>
        <w:adjustRightInd w:val="0"/>
        <w:ind w:firstLine="0"/>
        <w:rPr>
          <w:rFonts w:asciiTheme="minorEastAsia" w:eastAsiaTheme="minorEastAsia" w:hAnsiTheme="minorEastAsia"/>
          <w:snapToGrid w:val="0"/>
          <w:kern w:val="0"/>
          <w:sz w:val="25"/>
          <w:szCs w:val="25"/>
        </w:rPr>
      </w:pPr>
      <w:proofErr w:type="spellStart"/>
      <w:r w:rsidRPr="00F22002">
        <w:rPr>
          <w:rFonts w:asciiTheme="minorEastAsia" w:eastAsiaTheme="minorEastAsia" w:hAnsiTheme="minorEastAsia" w:hint="eastAsia"/>
          <w:snapToGrid w:val="0"/>
          <w:kern w:val="0"/>
          <w:sz w:val="25"/>
          <w:szCs w:val="25"/>
        </w:rPr>
        <w:t>提升各级教务管理能力</w:t>
      </w:r>
      <w:proofErr w:type="spellEnd"/>
    </w:p>
    <w:p w14:paraId="1AB571F8" w14:textId="77777777" w:rsidR="00697587" w:rsidRPr="00F22002" w:rsidRDefault="00697587" w:rsidP="00F22002">
      <w:pPr>
        <w:widowControl w:val="0"/>
        <w:overflowPunct w:val="0"/>
        <w:topLinePunct/>
        <w:autoSpaceDE w:val="0"/>
        <w:autoSpaceDN w:val="0"/>
        <w:adjustRightInd w:val="0"/>
        <w:rPr>
          <w:rFonts w:asciiTheme="minorEastAsia" w:eastAsiaTheme="minorEastAsia" w:hAnsiTheme="minorEastAsia"/>
          <w:snapToGrid w:val="0"/>
          <w:kern w:val="0"/>
          <w:sz w:val="25"/>
          <w:szCs w:val="25"/>
        </w:rPr>
      </w:pPr>
    </w:p>
    <w:p w14:paraId="3DE1ED44" w14:textId="5D635343" w:rsidR="00697587" w:rsidRPr="00F22002" w:rsidRDefault="008140AE" w:rsidP="00F22002">
      <w:pPr>
        <w:widowControl w:val="0"/>
        <w:overflowPunct w:val="0"/>
        <w:topLinePunct/>
        <w:autoSpaceDE w:val="0"/>
        <w:autoSpaceDN w:val="0"/>
        <w:adjustRightInd w:val="0"/>
        <w:rPr>
          <w:rFonts w:asciiTheme="minorEastAsia" w:eastAsiaTheme="minorEastAsia" w:hAnsiTheme="minorEastAsia"/>
          <w:snapToGrid w:val="0"/>
          <w:kern w:val="0"/>
          <w:sz w:val="25"/>
          <w:szCs w:val="25"/>
        </w:rPr>
      </w:pPr>
      <w:proofErr w:type="spellStart"/>
      <w:r w:rsidRPr="00F22002">
        <w:rPr>
          <w:rFonts w:asciiTheme="minorEastAsia" w:eastAsiaTheme="minorEastAsia" w:hAnsiTheme="minorEastAsia" w:hint="eastAsia"/>
          <w:snapToGrid w:val="0"/>
          <w:kern w:val="0"/>
          <w:sz w:val="25"/>
          <w:szCs w:val="25"/>
        </w:rPr>
        <w:t>八十年前，</w:t>
      </w:r>
      <w:proofErr w:type="gramStart"/>
      <w:r w:rsidRPr="00F22002">
        <w:rPr>
          <w:rFonts w:asciiTheme="minorEastAsia" w:eastAsiaTheme="minorEastAsia" w:hAnsiTheme="minorEastAsia" w:hint="eastAsia"/>
          <w:snapToGrid w:val="0"/>
          <w:kern w:val="0"/>
          <w:sz w:val="25"/>
          <w:szCs w:val="25"/>
        </w:rPr>
        <w:t>圣护在一封授写函中将巴哈伊教务管理描述为“</w:t>
      </w:r>
      <w:proofErr w:type="gramEnd"/>
      <w:r w:rsidRPr="00F22002">
        <w:rPr>
          <w:rFonts w:asciiTheme="minorEastAsia" w:eastAsiaTheme="minorEastAsia" w:hAnsiTheme="minorEastAsia" w:hint="eastAsia"/>
          <w:snapToGrid w:val="0"/>
          <w:kern w:val="0"/>
          <w:sz w:val="25"/>
          <w:szCs w:val="25"/>
        </w:rPr>
        <w:t>未来</w:t>
      </w:r>
      <w:r w:rsidR="00FA2DF7" w:rsidRPr="00F22002">
        <w:rPr>
          <w:rFonts w:asciiTheme="minorEastAsia" w:eastAsiaTheme="minorEastAsia" w:hAnsiTheme="minorEastAsia" w:hint="eastAsia"/>
          <w:snapToGrid w:val="0"/>
          <w:kern w:val="0"/>
          <w:sz w:val="25"/>
          <w:szCs w:val="25"/>
        </w:rPr>
        <w:t>社区生活规律</w:t>
      </w:r>
      <w:proofErr w:type="spellEnd"/>
      <w:r w:rsidR="00FA2DF7" w:rsidRPr="00F22002">
        <w:rPr>
          <w:rFonts w:asciiTheme="minorEastAsia" w:eastAsiaTheme="minorEastAsia" w:hAnsiTheme="minorEastAsia" w:hint="eastAsia"/>
          <w:snapToGrid w:val="0"/>
          <w:kern w:val="0"/>
          <w:sz w:val="25"/>
          <w:szCs w:val="25"/>
          <w:lang w:eastAsia="zh-CN"/>
        </w:rPr>
        <w:t>与</w:t>
      </w:r>
      <w:proofErr w:type="spellStart"/>
      <w:r w:rsidR="00D06292" w:rsidRPr="00F22002">
        <w:rPr>
          <w:rFonts w:asciiTheme="minorEastAsia" w:eastAsiaTheme="minorEastAsia" w:hAnsiTheme="minorEastAsia" w:hint="eastAsia"/>
          <w:snapToGrid w:val="0"/>
          <w:kern w:val="0"/>
          <w:sz w:val="25"/>
          <w:szCs w:val="25"/>
        </w:rPr>
        <w:t>社会生活</w:t>
      </w:r>
      <w:r w:rsidRPr="00F22002">
        <w:rPr>
          <w:rFonts w:asciiTheme="minorEastAsia" w:eastAsiaTheme="minorEastAsia" w:hAnsiTheme="minorEastAsia" w:hint="eastAsia"/>
          <w:snapToGrid w:val="0"/>
          <w:kern w:val="0"/>
          <w:sz w:val="25"/>
          <w:szCs w:val="25"/>
        </w:rPr>
        <w:t>的初步构建</w:t>
      </w:r>
      <w:proofErr w:type="spellEnd"/>
      <w:r w:rsidRPr="00F22002">
        <w:rPr>
          <w:rFonts w:asciiTheme="minorEastAsia" w:eastAsiaTheme="minorEastAsia" w:hAnsiTheme="minorEastAsia" w:hint="eastAsia"/>
          <w:snapToGrid w:val="0"/>
          <w:kern w:val="0"/>
          <w:sz w:val="25"/>
          <w:szCs w:val="25"/>
        </w:rPr>
        <w:t>”。</w:t>
      </w:r>
      <w:proofErr w:type="spellStart"/>
      <w:r w:rsidRPr="00F22002">
        <w:rPr>
          <w:rFonts w:asciiTheme="minorEastAsia" w:eastAsiaTheme="minorEastAsia" w:hAnsiTheme="minorEastAsia" w:hint="eastAsia"/>
          <w:snapToGrid w:val="0"/>
          <w:kern w:val="0"/>
          <w:sz w:val="25"/>
          <w:szCs w:val="25"/>
        </w:rPr>
        <w:t>如今在形成期第二个百年的开端，巴哈伊教务管理的形态已有长足发展，其持续发展对于释放信仰</w:t>
      </w:r>
      <w:proofErr w:type="spellEnd"/>
      <w:r w:rsidR="00FA2DF7" w:rsidRPr="00F22002">
        <w:rPr>
          <w:rFonts w:asciiTheme="minorEastAsia" w:eastAsiaTheme="minorEastAsia" w:hAnsiTheme="minorEastAsia" w:hint="eastAsia"/>
          <w:snapToGrid w:val="0"/>
          <w:kern w:val="0"/>
          <w:sz w:val="25"/>
          <w:szCs w:val="25"/>
          <w:lang w:eastAsia="zh-CN"/>
        </w:rPr>
        <w:t>的</w:t>
      </w:r>
      <w:proofErr w:type="spellStart"/>
      <w:r w:rsidRPr="00F22002">
        <w:rPr>
          <w:rFonts w:asciiTheme="minorEastAsia" w:eastAsiaTheme="minorEastAsia" w:hAnsiTheme="minorEastAsia" w:hint="eastAsia"/>
          <w:snapToGrid w:val="0"/>
          <w:kern w:val="0"/>
          <w:sz w:val="25"/>
          <w:szCs w:val="25"/>
        </w:rPr>
        <w:t>社会建设力量至关重要</w:t>
      </w:r>
      <w:proofErr w:type="spellEnd"/>
      <w:r w:rsidRPr="00F22002">
        <w:rPr>
          <w:rFonts w:asciiTheme="minorEastAsia" w:eastAsiaTheme="minorEastAsia" w:hAnsiTheme="minorEastAsia" w:hint="eastAsia"/>
          <w:snapToGrid w:val="0"/>
          <w:kern w:val="0"/>
          <w:sz w:val="25"/>
          <w:szCs w:val="25"/>
        </w:rPr>
        <w:t>。</w:t>
      </w:r>
    </w:p>
    <w:p w14:paraId="1F58300F" w14:textId="77777777" w:rsidR="00697587" w:rsidRPr="00F22002" w:rsidRDefault="00697587" w:rsidP="00F22002">
      <w:pPr>
        <w:widowControl w:val="0"/>
        <w:overflowPunct w:val="0"/>
        <w:topLinePunct/>
        <w:autoSpaceDE w:val="0"/>
        <w:autoSpaceDN w:val="0"/>
        <w:adjustRightInd w:val="0"/>
        <w:rPr>
          <w:rFonts w:asciiTheme="minorEastAsia" w:eastAsiaTheme="minorEastAsia" w:hAnsiTheme="minorEastAsia"/>
          <w:snapToGrid w:val="0"/>
          <w:kern w:val="0"/>
          <w:sz w:val="25"/>
          <w:szCs w:val="25"/>
        </w:rPr>
      </w:pPr>
    </w:p>
    <w:p w14:paraId="15386793" w14:textId="664EDE6F" w:rsidR="00697587" w:rsidRPr="00F22002" w:rsidRDefault="008140AE" w:rsidP="00F22002">
      <w:pPr>
        <w:widowControl w:val="0"/>
        <w:overflowPunct w:val="0"/>
        <w:topLinePunct/>
        <w:autoSpaceDE w:val="0"/>
        <w:autoSpaceDN w:val="0"/>
        <w:adjustRightInd w:val="0"/>
        <w:rPr>
          <w:rFonts w:asciiTheme="minorEastAsia" w:eastAsiaTheme="minorEastAsia" w:hAnsiTheme="minorEastAsia"/>
          <w:snapToGrid w:val="0"/>
          <w:kern w:val="0"/>
          <w:sz w:val="25"/>
          <w:szCs w:val="25"/>
        </w:rPr>
      </w:pPr>
      <w:r w:rsidRPr="00F22002">
        <w:rPr>
          <w:rFonts w:asciiTheme="minorEastAsia" w:eastAsiaTheme="minorEastAsia" w:hAnsiTheme="minorEastAsia" w:hint="eastAsia"/>
          <w:snapToGrid w:val="0"/>
          <w:kern w:val="0"/>
          <w:sz w:val="25"/>
          <w:szCs w:val="25"/>
        </w:rPr>
        <w:t>巴哈伊信仰在基层的教务管理，自然与地方灵理会的发展密不可分。守基</w:t>
      </w:r>
      <w:r w:rsidRPr="00F22002">
        <w:rPr>
          <w:rFonts w:asciiTheme="minorEastAsia" w:eastAsiaTheme="minorEastAsia" w:hAnsiTheme="minorEastAsia" w:hint="eastAsia"/>
          <w:snapToGrid w:val="0"/>
          <w:kern w:val="0"/>
          <w:sz w:val="25"/>
          <w:szCs w:val="25"/>
          <w:shd w:val="clear" w:color="auto" w:fill="FFFFFF"/>
        </w:rPr>
        <w:t>·</w:t>
      </w:r>
      <w:r w:rsidRPr="00F22002">
        <w:rPr>
          <w:rFonts w:asciiTheme="minorEastAsia" w:eastAsiaTheme="minorEastAsia" w:hAnsiTheme="minorEastAsia" w:hint="eastAsia"/>
          <w:snapToGrid w:val="0"/>
          <w:kern w:val="0"/>
          <w:sz w:val="25"/>
          <w:szCs w:val="25"/>
        </w:rPr>
        <w:t>埃芬迪将这些初生的正义院表述为“巴哈伊社会的主要肌腱，及其管理结构的最终根基”，他大力强调成立地方灵理会</w:t>
      </w:r>
      <w:r w:rsidRPr="00F22002">
        <w:rPr>
          <w:rFonts w:asciiTheme="minorEastAsia" w:eastAsiaTheme="minorEastAsia" w:hAnsiTheme="minorEastAsia" w:hint="eastAsia"/>
          <w:snapToGrid w:val="0"/>
          <w:kern w:val="0"/>
          <w:sz w:val="25"/>
          <w:szCs w:val="25"/>
          <w:lang w:val="en-US" w:eastAsia="zh-CN"/>
        </w:rPr>
        <w:t>的重要性</w:t>
      </w:r>
      <w:r w:rsidRPr="00F22002">
        <w:rPr>
          <w:rFonts w:asciiTheme="minorEastAsia" w:eastAsiaTheme="minorEastAsia" w:hAnsiTheme="minorEastAsia" w:hint="eastAsia"/>
          <w:snapToGrid w:val="0"/>
          <w:kern w:val="0"/>
          <w:sz w:val="25"/>
          <w:szCs w:val="25"/>
        </w:rPr>
        <w:t>。1995</w:t>
      </w:r>
      <w:proofErr w:type="spellStart"/>
      <w:r w:rsidRPr="00F22002">
        <w:rPr>
          <w:rFonts w:asciiTheme="minorEastAsia" w:eastAsiaTheme="minorEastAsia" w:hAnsiTheme="minorEastAsia" w:hint="eastAsia"/>
          <w:snapToGrid w:val="0"/>
          <w:kern w:val="0"/>
          <w:sz w:val="25"/>
          <w:szCs w:val="25"/>
        </w:rPr>
        <w:t>年，我们要求恢复此做法</w:t>
      </w:r>
      <w:proofErr w:type="spellEnd"/>
      <w:r w:rsidRPr="00F22002">
        <w:rPr>
          <w:rFonts w:asciiTheme="minorEastAsia" w:eastAsiaTheme="minorEastAsia" w:hAnsiTheme="minorEastAsia" w:hint="eastAsia"/>
          <w:snapToGrid w:val="0"/>
          <w:kern w:val="0"/>
          <w:sz w:val="25"/>
          <w:szCs w:val="25"/>
          <w:lang w:eastAsia="zh-CN"/>
        </w:rPr>
        <w:t>，</w:t>
      </w:r>
      <w:proofErr w:type="spellStart"/>
      <w:r w:rsidRPr="00F22002">
        <w:rPr>
          <w:rFonts w:asciiTheme="minorEastAsia" w:eastAsiaTheme="minorEastAsia" w:hAnsiTheme="minorEastAsia" w:hint="eastAsia"/>
          <w:snapToGrid w:val="0"/>
          <w:kern w:val="0"/>
          <w:sz w:val="25"/>
          <w:szCs w:val="25"/>
        </w:rPr>
        <w:t>即应在里兹万节首日而非在年内其他时间，选举所有地方灵理会，包括</w:t>
      </w:r>
      <w:proofErr w:type="spellEnd"/>
      <w:r w:rsidR="002E6BF6" w:rsidRPr="00F22002">
        <w:rPr>
          <w:rFonts w:asciiTheme="minorEastAsia" w:eastAsiaTheme="minorEastAsia" w:hAnsiTheme="minorEastAsia" w:hint="eastAsia"/>
          <w:snapToGrid w:val="0"/>
          <w:kern w:val="0"/>
          <w:sz w:val="25"/>
          <w:szCs w:val="25"/>
          <w:lang w:eastAsia="zh-CN"/>
        </w:rPr>
        <w:t>新</w:t>
      </w:r>
      <w:r w:rsidRPr="00F22002">
        <w:rPr>
          <w:rFonts w:asciiTheme="minorEastAsia" w:eastAsiaTheme="minorEastAsia" w:hAnsiTheme="minorEastAsia" w:hint="eastAsia"/>
          <w:snapToGrid w:val="0"/>
          <w:kern w:val="0"/>
          <w:sz w:val="25"/>
          <w:szCs w:val="25"/>
        </w:rPr>
        <w:t>成立的灵理会。这一进展与此相关：虽然外地信徒可以协助选举过程，但选举灵理会、维护其运作的主要责任还是在于当地的巴哈伊；这在很大程度上取决于</w:t>
      </w:r>
      <w:r w:rsidR="00A51AED" w:rsidRPr="00F22002">
        <w:rPr>
          <w:rFonts w:asciiTheme="minorEastAsia" w:eastAsiaTheme="minorEastAsia" w:hAnsiTheme="minorEastAsia" w:hint="eastAsia"/>
          <w:snapToGrid w:val="0"/>
          <w:kern w:val="0"/>
          <w:sz w:val="25"/>
          <w:szCs w:val="25"/>
          <w:lang w:eastAsia="zh-CN"/>
        </w:rPr>
        <w:t>他们</w:t>
      </w:r>
      <w:proofErr w:type="spellStart"/>
      <w:r w:rsidRPr="00F22002">
        <w:rPr>
          <w:rFonts w:asciiTheme="minorEastAsia" w:eastAsiaTheme="minorEastAsia" w:hAnsiTheme="minorEastAsia" w:hint="eastAsia"/>
          <w:snapToGrid w:val="0"/>
          <w:kern w:val="0"/>
          <w:sz w:val="25"/>
          <w:szCs w:val="25"/>
        </w:rPr>
        <w:t>是否为承担教务管理活动做好</w:t>
      </w:r>
      <w:proofErr w:type="spellEnd"/>
      <w:r w:rsidR="000119B3" w:rsidRPr="00F22002">
        <w:rPr>
          <w:rFonts w:asciiTheme="minorEastAsia" w:eastAsiaTheme="minorEastAsia" w:hAnsiTheme="minorEastAsia" w:hint="eastAsia"/>
          <w:snapToGrid w:val="0"/>
          <w:kern w:val="0"/>
          <w:sz w:val="25"/>
          <w:szCs w:val="25"/>
          <w:lang w:eastAsia="zh-CN"/>
        </w:rPr>
        <w:t>了</w:t>
      </w:r>
      <w:r w:rsidRPr="00F22002">
        <w:rPr>
          <w:rFonts w:asciiTheme="minorEastAsia" w:eastAsiaTheme="minorEastAsia" w:hAnsiTheme="minorEastAsia" w:hint="eastAsia"/>
          <w:snapToGrid w:val="0"/>
          <w:kern w:val="0"/>
          <w:sz w:val="25"/>
          <w:szCs w:val="25"/>
        </w:rPr>
        <w:t>准备。近年来，可以看出，随着一个地区的个人和家庭当中建立起基于教义的行动模式，当地的巴哈伊身份认同感会如何逐渐增强。因此，一个社区到了可以成立地方灵理会的时候，其社区建设能力往往已经达到一定水平。临近这一节点，不应过分拖延，必须做出努力，培育朋友们理解社区生活中与巴哈伊教务管理相关的正式部分。在这样的环境中产生的地方灵理会，可能会十分清楚其有责任鼓励和巩固那些有助于维系一个活力社区的活动。然而</w:t>
      </w:r>
      <w:r w:rsidR="007A3DD8" w:rsidRPr="00F22002">
        <w:rPr>
          <w:rFonts w:asciiTheme="minorEastAsia" w:eastAsiaTheme="minorEastAsia" w:hAnsiTheme="minorEastAsia" w:hint="eastAsia"/>
          <w:snapToGrid w:val="0"/>
          <w:kern w:val="0"/>
          <w:sz w:val="25"/>
          <w:szCs w:val="25"/>
          <w:lang w:eastAsia="zh-CN"/>
        </w:rPr>
        <w:t>，</w:t>
      </w:r>
      <w:proofErr w:type="spellStart"/>
      <w:r w:rsidRPr="00F22002">
        <w:rPr>
          <w:rFonts w:asciiTheme="minorEastAsia" w:eastAsiaTheme="minorEastAsia" w:hAnsiTheme="minorEastAsia" w:hint="eastAsia"/>
          <w:snapToGrid w:val="0"/>
          <w:kern w:val="0"/>
          <w:sz w:val="25"/>
          <w:szCs w:val="25"/>
        </w:rPr>
        <w:t>灵理会</w:t>
      </w:r>
      <w:proofErr w:type="spellEnd"/>
      <w:r w:rsidR="00EB2EE1" w:rsidRPr="00F22002">
        <w:rPr>
          <w:rFonts w:asciiTheme="minorEastAsia" w:eastAsiaTheme="minorEastAsia" w:hAnsiTheme="minorEastAsia" w:hint="eastAsia"/>
          <w:snapToGrid w:val="0"/>
          <w:kern w:val="0"/>
          <w:sz w:val="25"/>
          <w:szCs w:val="25"/>
          <w:lang w:eastAsia="zh-CN"/>
        </w:rPr>
        <w:t>还需</w:t>
      </w:r>
      <w:proofErr w:type="spellStart"/>
      <w:r w:rsidRPr="00F22002">
        <w:rPr>
          <w:rFonts w:asciiTheme="minorEastAsia" w:eastAsiaTheme="minorEastAsia" w:hAnsiTheme="minorEastAsia" w:hint="eastAsia"/>
          <w:snapToGrid w:val="0"/>
          <w:kern w:val="0"/>
          <w:sz w:val="25"/>
          <w:szCs w:val="25"/>
        </w:rPr>
        <w:t>要更熟练地履行其他广泛职责，你们的辅助团成员及其助理为此提供的支持将至关重要。在</w:t>
      </w:r>
      <w:proofErr w:type="spellEnd"/>
      <w:r w:rsidRPr="00F22002">
        <w:rPr>
          <w:rFonts w:asciiTheme="minorEastAsia" w:eastAsiaTheme="minorEastAsia" w:hAnsiTheme="minorEastAsia" w:hint="eastAsia"/>
          <w:snapToGrid w:val="0"/>
          <w:kern w:val="0"/>
          <w:sz w:val="25"/>
          <w:szCs w:val="25"/>
        </w:rPr>
        <w:t>2010年致顾问团大会的文告中，我们描述了这样一个灵理会的发展路径，也提到了其运作需要关注的各个方面，包括管理和发展地方基金的能力，适时支持社会行动举措的能力，与地方政府及民间</w:t>
      </w:r>
      <w:r w:rsidRPr="00F22002">
        <w:rPr>
          <w:rFonts w:asciiTheme="minorEastAsia" w:eastAsiaTheme="minorEastAsia" w:hAnsiTheme="minorEastAsia" w:hint="eastAsia"/>
          <w:snapToGrid w:val="0"/>
          <w:kern w:val="0"/>
          <w:sz w:val="25"/>
          <w:szCs w:val="25"/>
          <w:lang w:val="en-US" w:eastAsia="zh-CN"/>
        </w:rPr>
        <w:t>社会</w:t>
      </w:r>
      <w:r w:rsidR="00EB2EE1" w:rsidRPr="00F22002">
        <w:rPr>
          <w:rFonts w:asciiTheme="minorEastAsia" w:eastAsiaTheme="minorEastAsia" w:hAnsiTheme="minorEastAsia" w:hint="eastAsia"/>
          <w:snapToGrid w:val="0"/>
          <w:kern w:val="0"/>
          <w:sz w:val="25"/>
          <w:szCs w:val="25"/>
          <w:lang w:val="en-US" w:eastAsia="zh-CN"/>
        </w:rPr>
        <w:t>组织</w:t>
      </w:r>
      <w:proofErr w:type="spellStart"/>
      <w:r w:rsidRPr="00F22002">
        <w:rPr>
          <w:rFonts w:asciiTheme="minorEastAsia" w:eastAsiaTheme="minorEastAsia" w:hAnsiTheme="minorEastAsia" w:hint="eastAsia"/>
          <w:snapToGrid w:val="0"/>
          <w:kern w:val="0"/>
          <w:sz w:val="25"/>
          <w:szCs w:val="25"/>
        </w:rPr>
        <w:t>互动的能力</w:t>
      </w:r>
      <w:proofErr w:type="spellEnd"/>
      <w:r w:rsidR="006309B3">
        <w:rPr>
          <w:rFonts w:asciiTheme="minorEastAsia" w:eastAsiaTheme="minorEastAsia" w:hAnsiTheme="minorEastAsia" w:hint="eastAsia"/>
          <w:snapToGrid w:val="0"/>
          <w:kern w:val="0"/>
          <w:sz w:val="25"/>
          <w:szCs w:val="25"/>
          <w:lang w:eastAsia="zh-CN"/>
        </w:rPr>
        <w:t>。</w:t>
      </w:r>
      <w:proofErr w:type="spellStart"/>
      <w:r w:rsidRPr="00F22002">
        <w:rPr>
          <w:rFonts w:asciiTheme="minorEastAsia" w:eastAsiaTheme="minorEastAsia" w:hAnsiTheme="minorEastAsia" w:hint="eastAsia"/>
          <w:snapToGrid w:val="0"/>
          <w:kern w:val="0"/>
          <w:sz w:val="25"/>
          <w:szCs w:val="25"/>
        </w:rPr>
        <w:t>有这样一个灵理会提供服务的社区，其所享有的裨益无需赘言</w:t>
      </w:r>
      <w:proofErr w:type="spellEnd"/>
      <w:r w:rsidRPr="00F22002">
        <w:rPr>
          <w:rFonts w:asciiTheme="minorEastAsia" w:eastAsiaTheme="minorEastAsia" w:hAnsiTheme="minorEastAsia" w:hint="eastAsia"/>
          <w:snapToGrid w:val="0"/>
          <w:kern w:val="0"/>
          <w:sz w:val="25"/>
          <w:szCs w:val="25"/>
        </w:rPr>
        <w:t>。</w:t>
      </w:r>
    </w:p>
    <w:p w14:paraId="2FEA27C1" w14:textId="77777777" w:rsidR="00697587" w:rsidRPr="00F22002" w:rsidRDefault="00697587" w:rsidP="00F22002">
      <w:pPr>
        <w:widowControl w:val="0"/>
        <w:overflowPunct w:val="0"/>
        <w:topLinePunct/>
        <w:autoSpaceDE w:val="0"/>
        <w:autoSpaceDN w:val="0"/>
        <w:adjustRightInd w:val="0"/>
        <w:rPr>
          <w:rFonts w:asciiTheme="minorEastAsia" w:eastAsiaTheme="minorEastAsia" w:hAnsiTheme="minorEastAsia"/>
          <w:snapToGrid w:val="0"/>
          <w:kern w:val="0"/>
          <w:sz w:val="25"/>
          <w:szCs w:val="25"/>
        </w:rPr>
      </w:pPr>
    </w:p>
    <w:p w14:paraId="4503D72D" w14:textId="77777777" w:rsidR="00697587" w:rsidRPr="00F22002" w:rsidRDefault="008140AE" w:rsidP="00F22002">
      <w:pPr>
        <w:widowControl w:val="0"/>
        <w:overflowPunct w:val="0"/>
        <w:topLinePunct/>
        <w:autoSpaceDE w:val="0"/>
        <w:autoSpaceDN w:val="0"/>
        <w:adjustRightInd w:val="0"/>
        <w:rPr>
          <w:rFonts w:asciiTheme="minorEastAsia" w:eastAsiaTheme="minorEastAsia" w:hAnsiTheme="minorEastAsia"/>
          <w:snapToGrid w:val="0"/>
          <w:kern w:val="0"/>
          <w:sz w:val="25"/>
          <w:szCs w:val="25"/>
        </w:rPr>
      </w:pPr>
      <w:r w:rsidRPr="00F22002">
        <w:rPr>
          <w:rFonts w:asciiTheme="minorEastAsia" w:eastAsiaTheme="minorEastAsia" w:hAnsiTheme="minorEastAsia" w:hint="eastAsia"/>
          <w:snapToGrid w:val="0"/>
          <w:kern w:val="0"/>
          <w:sz w:val="25"/>
          <w:szCs w:val="25"/>
        </w:rPr>
        <w:t>在你们与总灵理会、与巴哈伊区域理事会的互动中，我们要求你们把注意力放在建立地方灵理会及巩固其运作的事务上，尤其是在那些尚未充分重视这方面成长的地区。我们预计这会推动地方灵理会的数量逐年剧增。在一些国家，你们磋商的事项还要包括考量在乡村地区划分各个地方边界的现有方案是否能满足需要。</w:t>
      </w:r>
    </w:p>
    <w:p w14:paraId="3F62BECD" w14:textId="77777777" w:rsidR="00697587" w:rsidRPr="00F22002" w:rsidRDefault="00697587" w:rsidP="00F22002">
      <w:pPr>
        <w:widowControl w:val="0"/>
        <w:overflowPunct w:val="0"/>
        <w:topLinePunct/>
        <w:autoSpaceDE w:val="0"/>
        <w:autoSpaceDN w:val="0"/>
        <w:adjustRightInd w:val="0"/>
        <w:rPr>
          <w:rFonts w:asciiTheme="minorEastAsia" w:eastAsiaTheme="minorEastAsia" w:hAnsiTheme="minorEastAsia"/>
          <w:snapToGrid w:val="0"/>
          <w:kern w:val="0"/>
          <w:sz w:val="25"/>
          <w:szCs w:val="25"/>
        </w:rPr>
      </w:pPr>
    </w:p>
    <w:p w14:paraId="4A3E9610" w14:textId="01EE3761" w:rsidR="00697587" w:rsidRPr="00F22002" w:rsidRDefault="008140AE" w:rsidP="00F22002">
      <w:pPr>
        <w:widowControl w:val="0"/>
        <w:overflowPunct w:val="0"/>
        <w:topLinePunct/>
        <w:autoSpaceDE w:val="0"/>
        <w:autoSpaceDN w:val="0"/>
        <w:adjustRightInd w:val="0"/>
        <w:rPr>
          <w:rFonts w:asciiTheme="minorEastAsia" w:eastAsiaTheme="minorEastAsia" w:hAnsiTheme="minorEastAsia"/>
          <w:snapToGrid w:val="0"/>
          <w:kern w:val="0"/>
          <w:sz w:val="25"/>
          <w:szCs w:val="25"/>
        </w:rPr>
      </w:pPr>
      <w:r w:rsidRPr="00F22002">
        <w:rPr>
          <w:rFonts w:asciiTheme="minorEastAsia" w:eastAsiaTheme="minorEastAsia" w:hAnsiTheme="minorEastAsia" w:hint="eastAsia"/>
          <w:snapToGrid w:val="0"/>
          <w:kern w:val="0"/>
          <w:sz w:val="25"/>
          <w:szCs w:val="25"/>
        </w:rPr>
        <w:t>一个令人信服的洞见已然出现：地方灵理会的地位和领导职能在社区里能获得多大程度的认可，也在于信徒们有多深刻地认识到，在一个完全不沾染劝说或</w:t>
      </w:r>
      <w:r w:rsidRPr="00F22002">
        <w:rPr>
          <w:rFonts w:asciiTheme="minorEastAsia" w:eastAsiaTheme="minorEastAsia" w:hAnsiTheme="minorEastAsia" w:hint="eastAsia"/>
          <w:snapToGrid w:val="0"/>
          <w:kern w:val="0"/>
          <w:sz w:val="25"/>
          <w:szCs w:val="25"/>
        </w:rPr>
        <w:lastRenderedPageBreak/>
        <w:t>世俗权力态度的氛围中，选举过程所具有的神圣性，及他们参与选举的责任。社区对巴哈伊选举所依</w:t>
      </w:r>
      <w:r w:rsidR="00623D04" w:rsidRPr="00F22002">
        <w:rPr>
          <w:rFonts w:asciiTheme="minorEastAsia" w:eastAsiaTheme="minorEastAsia" w:hAnsiTheme="minorEastAsia" w:hint="eastAsia"/>
          <w:snapToGrid w:val="0"/>
          <w:kern w:val="0"/>
          <w:sz w:val="25"/>
          <w:szCs w:val="25"/>
          <w:lang w:eastAsia="zh-CN"/>
        </w:rPr>
        <w:t>据</w:t>
      </w:r>
      <w:proofErr w:type="spellStart"/>
      <w:r w:rsidRPr="00F22002">
        <w:rPr>
          <w:rFonts w:asciiTheme="minorEastAsia" w:eastAsiaTheme="minorEastAsia" w:hAnsiTheme="minorEastAsia" w:hint="eastAsia"/>
          <w:snapToGrid w:val="0"/>
          <w:kern w:val="0"/>
          <w:sz w:val="25"/>
          <w:szCs w:val="25"/>
        </w:rPr>
        <w:t>的灵性原则提高了认识</w:t>
      </w:r>
      <w:proofErr w:type="spellEnd"/>
      <w:r w:rsidRPr="00F22002">
        <w:rPr>
          <w:rFonts w:asciiTheme="minorEastAsia" w:eastAsiaTheme="minorEastAsia" w:hAnsiTheme="minorEastAsia" w:hint="eastAsia"/>
          <w:snapToGrid w:val="0"/>
          <w:kern w:val="0"/>
          <w:sz w:val="25"/>
          <w:szCs w:val="25"/>
        </w:rPr>
        <w:t>，</w:t>
      </w:r>
      <w:r w:rsidR="000119B3" w:rsidRPr="00F22002">
        <w:rPr>
          <w:rFonts w:asciiTheme="minorEastAsia" w:eastAsiaTheme="minorEastAsia" w:hAnsiTheme="minorEastAsia" w:hint="eastAsia"/>
          <w:snapToGrid w:val="0"/>
          <w:kern w:val="0"/>
          <w:sz w:val="25"/>
          <w:szCs w:val="25"/>
          <w:lang w:eastAsia="zh-CN"/>
        </w:rPr>
        <w:t>一个新观念——</w:t>
      </w:r>
      <w:proofErr w:type="spellStart"/>
      <w:r w:rsidRPr="00F22002">
        <w:rPr>
          <w:rFonts w:asciiTheme="minorEastAsia" w:eastAsiaTheme="minorEastAsia" w:hAnsiTheme="minorEastAsia" w:hint="eastAsia"/>
          <w:snapToGrid w:val="0"/>
          <w:kern w:val="0"/>
          <w:sz w:val="25"/>
          <w:szCs w:val="25"/>
        </w:rPr>
        <w:t>某人受召</w:t>
      </w:r>
      <w:proofErr w:type="spellEnd"/>
      <w:r w:rsidRPr="00F22002">
        <w:rPr>
          <w:rFonts w:asciiTheme="minorEastAsia" w:eastAsiaTheme="minorEastAsia" w:hAnsiTheme="minorEastAsia" w:hint="eastAsia"/>
          <w:snapToGrid w:val="0"/>
          <w:kern w:val="0"/>
          <w:sz w:val="25"/>
          <w:szCs w:val="25"/>
          <w:lang w:eastAsia="zh-CN"/>
        </w:rPr>
        <w:t>服务</w:t>
      </w:r>
      <w:proofErr w:type="spellStart"/>
      <w:r w:rsidRPr="00F22002">
        <w:rPr>
          <w:rFonts w:asciiTheme="minorEastAsia" w:eastAsiaTheme="minorEastAsia" w:hAnsiTheme="minorEastAsia" w:hint="eastAsia"/>
          <w:snapToGrid w:val="0"/>
          <w:kern w:val="0"/>
          <w:sz w:val="25"/>
          <w:szCs w:val="25"/>
        </w:rPr>
        <w:t>于某机构意味着什么</w:t>
      </w:r>
      <w:proofErr w:type="spellEnd"/>
      <w:r w:rsidR="000119B3" w:rsidRPr="00F22002">
        <w:rPr>
          <w:rFonts w:asciiTheme="minorEastAsia" w:eastAsiaTheme="minorEastAsia" w:hAnsiTheme="minorEastAsia" w:hint="eastAsia"/>
          <w:snapToGrid w:val="0"/>
          <w:kern w:val="0"/>
          <w:sz w:val="25"/>
          <w:szCs w:val="25"/>
          <w:lang w:eastAsia="zh-CN"/>
        </w:rPr>
        <w:t>——</w:t>
      </w:r>
      <w:proofErr w:type="spellStart"/>
      <w:r w:rsidRPr="00F22002">
        <w:rPr>
          <w:rFonts w:asciiTheme="minorEastAsia" w:eastAsiaTheme="minorEastAsia" w:hAnsiTheme="minorEastAsia" w:hint="eastAsia"/>
          <w:snapToGrid w:val="0"/>
          <w:kern w:val="0"/>
          <w:sz w:val="25"/>
          <w:szCs w:val="25"/>
        </w:rPr>
        <w:t>便随之</w:t>
      </w:r>
      <w:proofErr w:type="spellEnd"/>
      <w:r w:rsidR="00EF6657" w:rsidRPr="00F22002">
        <w:rPr>
          <w:rFonts w:asciiTheme="minorEastAsia" w:eastAsiaTheme="minorEastAsia" w:hAnsiTheme="minorEastAsia" w:hint="eastAsia"/>
          <w:snapToGrid w:val="0"/>
          <w:kern w:val="0"/>
          <w:sz w:val="25"/>
          <w:szCs w:val="25"/>
          <w:lang w:eastAsia="zh-CN"/>
        </w:rPr>
        <w:t>形成</w:t>
      </w:r>
      <w:r w:rsidRPr="00F22002">
        <w:rPr>
          <w:rFonts w:asciiTheme="minorEastAsia" w:eastAsiaTheme="minorEastAsia" w:hAnsiTheme="minorEastAsia" w:hint="eastAsia"/>
          <w:snapToGrid w:val="0"/>
          <w:kern w:val="0"/>
          <w:sz w:val="25"/>
          <w:szCs w:val="25"/>
        </w:rPr>
        <w:t>，</w:t>
      </w:r>
      <w:proofErr w:type="spellStart"/>
      <w:r w:rsidRPr="00F22002">
        <w:rPr>
          <w:rFonts w:asciiTheme="minorEastAsia" w:eastAsiaTheme="minorEastAsia" w:hAnsiTheme="minorEastAsia" w:hint="eastAsia"/>
          <w:snapToGrid w:val="0"/>
          <w:kern w:val="0"/>
          <w:sz w:val="25"/>
          <w:szCs w:val="25"/>
        </w:rPr>
        <w:t>对于个人、社</w:t>
      </w:r>
      <w:proofErr w:type="spellEnd"/>
      <w:r w:rsidR="006C5ADA" w:rsidRPr="00F22002">
        <w:rPr>
          <w:rFonts w:asciiTheme="minorEastAsia" w:eastAsiaTheme="minorEastAsia" w:hAnsiTheme="minorEastAsia" w:hint="eastAsia"/>
          <w:snapToGrid w:val="0"/>
          <w:kern w:val="0"/>
          <w:sz w:val="25"/>
          <w:szCs w:val="25"/>
          <w:lang w:eastAsia="zh-CN"/>
        </w:rPr>
        <w:t>区</w:t>
      </w:r>
      <w:proofErr w:type="spellStart"/>
      <w:r w:rsidRPr="00F22002">
        <w:rPr>
          <w:rFonts w:asciiTheme="minorEastAsia" w:eastAsiaTheme="minorEastAsia" w:hAnsiTheme="minorEastAsia" w:hint="eastAsia"/>
          <w:snapToGrid w:val="0"/>
          <w:kern w:val="0"/>
          <w:sz w:val="25"/>
          <w:szCs w:val="25"/>
        </w:rPr>
        <w:t>和地方灵理会及其</w:t>
      </w:r>
      <w:proofErr w:type="spellEnd"/>
      <w:r w:rsidRPr="00F22002">
        <w:rPr>
          <w:rFonts w:asciiTheme="minorEastAsia" w:eastAsiaTheme="minorEastAsia" w:hAnsiTheme="minorEastAsia" w:hint="eastAsia"/>
          <w:snapToGrid w:val="0"/>
          <w:kern w:val="0"/>
          <w:sz w:val="25"/>
          <w:szCs w:val="25"/>
          <w:lang w:eastAsia="zh-CN"/>
        </w:rPr>
        <w:t>辖下</w:t>
      </w:r>
      <w:proofErr w:type="spellStart"/>
      <w:r w:rsidRPr="00F22002">
        <w:rPr>
          <w:rFonts w:asciiTheme="minorEastAsia" w:eastAsiaTheme="minorEastAsia" w:hAnsiTheme="minorEastAsia" w:hint="eastAsia"/>
          <w:snapToGrid w:val="0"/>
          <w:kern w:val="0"/>
          <w:sz w:val="25"/>
          <w:szCs w:val="25"/>
        </w:rPr>
        <w:t>机构如何相互关联的理解也得以增进。那些作出系统化努力、就地方灵理会的成立及其宗旨引发社区谈话、并长年累月持续展开</w:t>
      </w:r>
      <w:proofErr w:type="spellEnd"/>
      <w:r w:rsidR="007A7058" w:rsidRPr="00F22002">
        <w:rPr>
          <w:rFonts w:asciiTheme="minorEastAsia" w:eastAsiaTheme="minorEastAsia" w:hAnsiTheme="minorEastAsia" w:hint="eastAsia"/>
          <w:snapToGrid w:val="0"/>
          <w:kern w:val="0"/>
          <w:sz w:val="25"/>
          <w:szCs w:val="25"/>
          <w:lang w:eastAsia="zh-CN"/>
        </w:rPr>
        <w:t>这些</w:t>
      </w:r>
      <w:proofErr w:type="spellStart"/>
      <w:r w:rsidRPr="00F22002">
        <w:rPr>
          <w:rFonts w:asciiTheme="minorEastAsia" w:eastAsiaTheme="minorEastAsia" w:hAnsiTheme="minorEastAsia" w:hint="eastAsia"/>
          <w:snapToGrid w:val="0"/>
          <w:kern w:val="0"/>
          <w:sz w:val="25"/>
          <w:szCs w:val="25"/>
        </w:rPr>
        <w:t>谈话的地方，选举产生之机构的力量与社区生活的动能会彼此增强</w:t>
      </w:r>
      <w:proofErr w:type="spellEnd"/>
      <w:r w:rsidRPr="00F22002">
        <w:rPr>
          <w:rFonts w:asciiTheme="minorEastAsia" w:eastAsiaTheme="minorEastAsia" w:hAnsiTheme="minorEastAsia" w:hint="eastAsia"/>
          <w:snapToGrid w:val="0"/>
          <w:kern w:val="0"/>
          <w:sz w:val="25"/>
          <w:szCs w:val="25"/>
        </w:rPr>
        <w:t>。</w:t>
      </w:r>
    </w:p>
    <w:p w14:paraId="5E0FCA9D" w14:textId="77777777" w:rsidR="00697587" w:rsidRPr="00F22002" w:rsidRDefault="00697587" w:rsidP="00F22002">
      <w:pPr>
        <w:widowControl w:val="0"/>
        <w:overflowPunct w:val="0"/>
        <w:topLinePunct/>
        <w:autoSpaceDE w:val="0"/>
        <w:autoSpaceDN w:val="0"/>
        <w:adjustRightInd w:val="0"/>
        <w:rPr>
          <w:rFonts w:asciiTheme="minorEastAsia" w:eastAsiaTheme="minorEastAsia" w:hAnsiTheme="minorEastAsia"/>
          <w:snapToGrid w:val="0"/>
          <w:kern w:val="0"/>
          <w:sz w:val="25"/>
          <w:szCs w:val="25"/>
        </w:rPr>
      </w:pPr>
    </w:p>
    <w:p w14:paraId="1EDCCAF8" w14:textId="439AFDF3" w:rsidR="00697587" w:rsidRPr="00F22002" w:rsidRDefault="008140AE" w:rsidP="00ED7A7D">
      <w:pPr>
        <w:widowControl w:val="0"/>
        <w:overflowPunct w:val="0"/>
        <w:autoSpaceDE w:val="0"/>
        <w:autoSpaceDN w:val="0"/>
        <w:adjustRightInd w:val="0"/>
        <w:rPr>
          <w:rFonts w:asciiTheme="minorEastAsia" w:eastAsiaTheme="minorEastAsia" w:hAnsiTheme="minorEastAsia"/>
          <w:snapToGrid w:val="0"/>
          <w:kern w:val="0"/>
          <w:sz w:val="25"/>
          <w:szCs w:val="25"/>
        </w:rPr>
      </w:pPr>
      <w:proofErr w:type="spellStart"/>
      <w:r w:rsidRPr="00F22002">
        <w:rPr>
          <w:rFonts w:asciiTheme="minorEastAsia" w:eastAsiaTheme="minorEastAsia" w:hAnsiTheme="minorEastAsia" w:hint="eastAsia"/>
          <w:snapToGrid w:val="0"/>
          <w:kern w:val="0"/>
          <w:sz w:val="25"/>
          <w:szCs w:val="25"/>
        </w:rPr>
        <w:t>两年来，在我们准许采用两步选举过程产生地方灵理会的地区，这种相互作用尤为明显</w:t>
      </w:r>
      <w:r w:rsidR="003F48FB"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rPr>
        <w:t>两步选举</w:t>
      </w:r>
      <w:proofErr w:type="spellEnd"/>
      <w:r w:rsidRPr="00F22002">
        <w:rPr>
          <w:rFonts w:asciiTheme="minorEastAsia" w:eastAsiaTheme="minorEastAsia" w:hAnsiTheme="minorEastAsia" w:hint="eastAsia"/>
          <w:snapToGrid w:val="0"/>
          <w:kern w:val="0"/>
          <w:sz w:val="25"/>
          <w:szCs w:val="25"/>
          <w:lang w:eastAsia="zh-CN"/>
        </w:rPr>
        <w:t>方式</w:t>
      </w:r>
      <w:proofErr w:type="spellStart"/>
      <w:r w:rsidRPr="00F22002">
        <w:rPr>
          <w:rFonts w:asciiTheme="minorEastAsia" w:eastAsiaTheme="minorEastAsia" w:hAnsiTheme="minorEastAsia" w:hint="eastAsia"/>
          <w:snapToGrid w:val="0"/>
          <w:kern w:val="0"/>
          <w:sz w:val="25"/>
          <w:szCs w:val="25"/>
        </w:rPr>
        <w:t>源于阿博都</w:t>
      </w:r>
      <w:proofErr w:type="spellEnd"/>
      <w:r w:rsidRPr="00F22002">
        <w:rPr>
          <w:rFonts w:asciiTheme="minorEastAsia" w:eastAsiaTheme="minorEastAsia" w:hAnsiTheme="minorEastAsia" w:hint="eastAsia"/>
          <w:snapToGrid w:val="0"/>
          <w:kern w:val="0"/>
          <w:sz w:val="25"/>
          <w:szCs w:val="25"/>
        </w:rPr>
        <w:t>-</w:t>
      </w:r>
      <w:proofErr w:type="spellStart"/>
      <w:r w:rsidRPr="00F22002">
        <w:rPr>
          <w:rFonts w:asciiTheme="minorEastAsia" w:eastAsiaTheme="minorEastAsia" w:hAnsiTheme="minorEastAsia" w:hint="eastAsia"/>
          <w:snapToGrid w:val="0"/>
          <w:kern w:val="0"/>
          <w:sz w:val="25"/>
          <w:szCs w:val="25"/>
        </w:rPr>
        <w:t>巴哈给德黑兰灵理会的指</w:t>
      </w:r>
      <w:proofErr w:type="spellEnd"/>
      <w:r w:rsidRPr="00F22002">
        <w:rPr>
          <w:rFonts w:asciiTheme="minorEastAsia" w:eastAsiaTheme="minorEastAsia" w:hAnsiTheme="minorEastAsia" w:hint="eastAsia"/>
          <w:snapToGrid w:val="0"/>
          <w:kern w:val="0"/>
          <w:sz w:val="25"/>
          <w:szCs w:val="25"/>
          <w:lang w:eastAsia="zh-CN"/>
        </w:rPr>
        <w:t>示</w:t>
      </w:r>
      <w:r w:rsidRPr="00F22002">
        <w:rPr>
          <w:rFonts w:asciiTheme="minorEastAsia" w:eastAsiaTheme="minorEastAsia" w:hAnsiTheme="minorEastAsia" w:hint="eastAsia"/>
          <w:snapToGrid w:val="0"/>
          <w:kern w:val="0"/>
          <w:sz w:val="25"/>
          <w:szCs w:val="25"/>
        </w:rPr>
        <w:t>。</w:t>
      </w:r>
      <w:proofErr w:type="spellStart"/>
      <w:r w:rsidRPr="00F22002">
        <w:rPr>
          <w:rFonts w:asciiTheme="minorEastAsia" w:eastAsiaTheme="minorEastAsia" w:hAnsiTheme="minorEastAsia" w:hint="eastAsia"/>
          <w:snapToGrid w:val="0"/>
          <w:kern w:val="0"/>
          <w:sz w:val="25"/>
          <w:szCs w:val="25"/>
        </w:rPr>
        <w:t>在这两年间</w:t>
      </w:r>
      <w:proofErr w:type="spellEnd"/>
      <w:r w:rsidR="00ED7A7D">
        <w:rPr>
          <w:rFonts w:asciiTheme="minorEastAsia" w:eastAsiaTheme="minorEastAsia" w:hAnsiTheme="minorEastAsia" w:hint="eastAsia"/>
          <w:snapToGrid w:val="0"/>
          <w:kern w:val="0"/>
          <w:sz w:val="25"/>
          <w:szCs w:val="25"/>
          <w:lang w:eastAsia="zh-CN"/>
        </w:rPr>
        <w:t>，</w:t>
      </w:r>
      <w:proofErr w:type="spellStart"/>
      <w:r w:rsidRPr="00F22002">
        <w:rPr>
          <w:rFonts w:asciiTheme="minorEastAsia" w:eastAsiaTheme="minorEastAsia" w:hAnsiTheme="minorEastAsia" w:hint="eastAsia"/>
          <w:snapToGrid w:val="0"/>
          <w:kern w:val="0"/>
          <w:sz w:val="25"/>
          <w:szCs w:val="25"/>
        </w:rPr>
        <w:t>分布在八个国家的二十二个地方灵理会已经开始以这种方式选举产生</w:t>
      </w:r>
      <w:r w:rsidR="003F48FB"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rPr>
        <w:t>此方</w:t>
      </w:r>
      <w:proofErr w:type="spellEnd"/>
      <w:r w:rsidRPr="00F22002">
        <w:rPr>
          <w:rFonts w:asciiTheme="minorEastAsia" w:eastAsiaTheme="minorEastAsia" w:hAnsiTheme="minorEastAsia" w:hint="eastAsia"/>
          <w:snapToGrid w:val="0"/>
          <w:kern w:val="0"/>
          <w:sz w:val="25"/>
          <w:szCs w:val="25"/>
          <w:lang w:eastAsia="zh-CN"/>
        </w:rPr>
        <w:t>式</w:t>
      </w:r>
      <w:proofErr w:type="spellStart"/>
      <w:r w:rsidRPr="00F22002">
        <w:rPr>
          <w:rFonts w:asciiTheme="minorEastAsia" w:eastAsiaTheme="minorEastAsia" w:hAnsiTheme="minorEastAsia" w:hint="eastAsia"/>
          <w:snapToGrid w:val="0"/>
          <w:kern w:val="0"/>
          <w:sz w:val="25"/>
          <w:szCs w:val="25"/>
        </w:rPr>
        <w:t>在很多方面类似于总灵理会的选举，先将一个地</w:t>
      </w:r>
      <w:proofErr w:type="spellEnd"/>
      <w:r w:rsidRPr="00F22002">
        <w:rPr>
          <w:rFonts w:asciiTheme="minorEastAsia" w:eastAsiaTheme="minorEastAsia" w:hAnsiTheme="minorEastAsia" w:hint="eastAsia"/>
          <w:snapToGrid w:val="0"/>
          <w:kern w:val="0"/>
          <w:sz w:val="25"/>
          <w:szCs w:val="25"/>
          <w:lang w:eastAsia="zh-CN"/>
        </w:rPr>
        <w:t>区划分为</w:t>
      </w:r>
      <w:proofErr w:type="spellStart"/>
      <w:r w:rsidRPr="00F22002">
        <w:rPr>
          <w:rFonts w:asciiTheme="minorEastAsia" w:eastAsiaTheme="minorEastAsia" w:hAnsiTheme="minorEastAsia" w:hint="eastAsia"/>
          <w:snapToGrid w:val="0"/>
          <w:kern w:val="0"/>
          <w:sz w:val="25"/>
          <w:szCs w:val="25"/>
        </w:rPr>
        <w:t>若干选区，每个选区选出一位或多位代表，再由这些代表选出地方灵理会成员。随着一个地</w:t>
      </w:r>
      <w:proofErr w:type="spellEnd"/>
      <w:r w:rsidRPr="00F22002">
        <w:rPr>
          <w:rFonts w:asciiTheme="minorEastAsia" w:eastAsiaTheme="minorEastAsia" w:hAnsiTheme="minorEastAsia" w:hint="eastAsia"/>
          <w:snapToGrid w:val="0"/>
          <w:kern w:val="0"/>
          <w:sz w:val="25"/>
          <w:szCs w:val="25"/>
          <w:lang w:val="en-US" w:eastAsia="zh-CN"/>
        </w:rPr>
        <w:t>区居住</w:t>
      </w:r>
      <w:proofErr w:type="spellStart"/>
      <w:r w:rsidRPr="00F22002">
        <w:rPr>
          <w:rFonts w:asciiTheme="minorEastAsia" w:eastAsiaTheme="minorEastAsia" w:hAnsiTheme="minorEastAsia" w:hint="eastAsia"/>
          <w:snapToGrid w:val="0"/>
          <w:kern w:val="0"/>
          <w:sz w:val="25"/>
          <w:szCs w:val="25"/>
        </w:rPr>
        <w:t>的巴哈伊人数增多，以及社区管理复杂性的能力提高，实施两步选举过程的理由也相应更趋充足</w:t>
      </w:r>
      <w:proofErr w:type="spellEnd"/>
      <w:r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lang w:eastAsia="zh-CN"/>
        </w:rPr>
        <w:t>因此</w:t>
      </w:r>
      <w:r w:rsidRPr="00F22002">
        <w:rPr>
          <w:rFonts w:asciiTheme="minorEastAsia" w:eastAsiaTheme="minorEastAsia" w:hAnsiTheme="minorEastAsia" w:hint="eastAsia"/>
          <w:snapToGrid w:val="0"/>
          <w:kern w:val="0"/>
          <w:sz w:val="25"/>
          <w:szCs w:val="25"/>
        </w:rPr>
        <w:t>，</w:t>
      </w:r>
      <w:proofErr w:type="spellStart"/>
      <w:r w:rsidRPr="00F22002">
        <w:rPr>
          <w:rFonts w:asciiTheme="minorEastAsia" w:eastAsiaTheme="minorEastAsia" w:hAnsiTheme="minorEastAsia" w:hint="eastAsia"/>
          <w:snapToGrid w:val="0"/>
          <w:kern w:val="0"/>
          <w:sz w:val="25"/>
          <w:szCs w:val="25"/>
        </w:rPr>
        <w:t>在接下来的九年计划中，我们期待授权给更多条件具备、时机成熟的城市和乡村采用该方</w:t>
      </w:r>
      <w:proofErr w:type="spellEnd"/>
      <w:r w:rsidRPr="00F22002">
        <w:rPr>
          <w:rFonts w:asciiTheme="minorEastAsia" w:eastAsiaTheme="minorEastAsia" w:hAnsiTheme="minorEastAsia" w:hint="eastAsia"/>
          <w:snapToGrid w:val="0"/>
          <w:kern w:val="0"/>
          <w:sz w:val="25"/>
          <w:szCs w:val="25"/>
          <w:lang w:eastAsia="zh-CN"/>
        </w:rPr>
        <w:t>式</w:t>
      </w:r>
      <w:proofErr w:type="spellStart"/>
      <w:r w:rsidRPr="00F22002">
        <w:rPr>
          <w:rFonts w:asciiTheme="minorEastAsia" w:eastAsiaTheme="minorEastAsia" w:hAnsiTheme="minorEastAsia" w:hint="eastAsia"/>
          <w:snapToGrid w:val="0"/>
          <w:kern w:val="0"/>
          <w:sz w:val="25"/>
          <w:szCs w:val="25"/>
        </w:rPr>
        <w:t>选举地方灵理会</w:t>
      </w:r>
      <w:proofErr w:type="spellEnd"/>
      <w:r w:rsidRPr="00F22002">
        <w:rPr>
          <w:rFonts w:asciiTheme="minorEastAsia" w:eastAsiaTheme="minorEastAsia" w:hAnsiTheme="minorEastAsia" w:hint="eastAsia"/>
          <w:snapToGrid w:val="0"/>
          <w:kern w:val="0"/>
          <w:sz w:val="25"/>
          <w:szCs w:val="25"/>
        </w:rPr>
        <w:t>。</w:t>
      </w:r>
    </w:p>
    <w:p w14:paraId="17634F15" w14:textId="77777777" w:rsidR="00697587" w:rsidRPr="00F22002" w:rsidRDefault="00697587" w:rsidP="00F22002">
      <w:pPr>
        <w:widowControl w:val="0"/>
        <w:overflowPunct w:val="0"/>
        <w:topLinePunct/>
        <w:autoSpaceDE w:val="0"/>
        <w:autoSpaceDN w:val="0"/>
        <w:adjustRightInd w:val="0"/>
        <w:rPr>
          <w:rFonts w:asciiTheme="minorEastAsia" w:eastAsiaTheme="minorEastAsia" w:hAnsiTheme="minorEastAsia"/>
          <w:snapToGrid w:val="0"/>
          <w:kern w:val="0"/>
          <w:sz w:val="25"/>
          <w:szCs w:val="25"/>
        </w:rPr>
      </w:pPr>
    </w:p>
    <w:p w14:paraId="57DD9AF0" w14:textId="7DD59F1B" w:rsidR="00697587" w:rsidRPr="00F22002" w:rsidRDefault="008140AE" w:rsidP="00F22002">
      <w:pPr>
        <w:widowControl w:val="0"/>
        <w:overflowPunct w:val="0"/>
        <w:topLinePunct/>
        <w:autoSpaceDE w:val="0"/>
        <w:autoSpaceDN w:val="0"/>
        <w:adjustRightInd w:val="0"/>
        <w:rPr>
          <w:rFonts w:asciiTheme="minorEastAsia" w:eastAsiaTheme="minorEastAsia" w:hAnsiTheme="minorEastAsia"/>
          <w:snapToGrid w:val="0"/>
          <w:kern w:val="0"/>
          <w:sz w:val="25"/>
          <w:szCs w:val="25"/>
        </w:rPr>
      </w:pPr>
      <w:r w:rsidRPr="00F22002">
        <w:rPr>
          <w:rFonts w:asciiTheme="minorEastAsia" w:eastAsiaTheme="minorEastAsia" w:hAnsiTheme="minorEastAsia" w:hint="eastAsia"/>
          <w:snapToGrid w:val="0"/>
          <w:kern w:val="0"/>
          <w:sz w:val="25"/>
          <w:szCs w:val="25"/>
        </w:rPr>
        <w:t>地方灵理会对于如何在其管辖范围内更好地推进社区建设工作，一直保持着浓厚的学习兴趣，因而会与联区从事协调的朋友定期磋商。地方灵理会密切跟进每个密集活动中心的发展，特别是对当地出现的</w:t>
      </w:r>
      <w:r w:rsidR="00234963"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rPr>
        <w:t>推动成长进程的信徒团队给予支持。通常来说，活动的密集化越是需要地方或地方局域层面的组织安排——</w:t>
      </w:r>
      <w:proofErr w:type="spellStart"/>
      <w:r w:rsidRPr="00F22002">
        <w:rPr>
          <w:rFonts w:asciiTheme="minorEastAsia" w:eastAsiaTheme="minorEastAsia" w:hAnsiTheme="minorEastAsia" w:hint="eastAsia"/>
          <w:snapToGrid w:val="0"/>
          <w:kern w:val="0"/>
          <w:sz w:val="25"/>
          <w:szCs w:val="25"/>
        </w:rPr>
        <w:t>比如</w:t>
      </w:r>
      <w:r w:rsidR="00234963"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rPr>
        <w:t>安排密集家庭拜访活动，陪伴</w:t>
      </w:r>
      <w:proofErr w:type="spellEnd"/>
      <w:r w:rsidR="00AC369C" w:rsidRPr="00F22002">
        <w:rPr>
          <w:rFonts w:asciiTheme="minorEastAsia" w:eastAsiaTheme="minorEastAsia" w:hAnsiTheme="minorEastAsia" w:hint="eastAsia"/>
          <w:snapToGrid w:val="0"/>
          <w:kern w:val="0"/>
          <w:sz w:val="25"/>
          <w:szCs w:val="25"/>
          <w:lang w:eastAsia="zh-CN"/>
        </w:rPr>
        <w:t>正在</w:t>
      </w:r>
      <w:proofErr w:type="spellStart"/>
      <w:r w:rsidRPr="00F22002">
        <w:rPr>
          <w:rFonts w:asciiTheme="minorEastAsia" w:eastAsiaTheme="minorEastAsia" w:hAnsiTheme="minorEastAsia" w:hint="eastAsia"/>
          <w:snapToGrid w:val="0"/>
          <w:kern w:val="0"/>
          <w:sz w:val="25"/>
          <w:szCs w:val="25"/>
        </w:rPr>
        <w:t>举办祈祷会</w:t>
      </w:r>
      <w:proofErr w:type="spellEnd"/>
      <w:r w:rsidR="00AC369C" w:rsidRPr="00F22002">
        <w:rPr>
          <w:rFonts w:asciiTheme="minorEastAsia" w:eastAsiaTheme="minorEastAsia" w:hAnsiTheme="minorEastAsia" w:hint="eastAsia"/>
          <w:snapToGrid w:val="0"/>
          <w:kern w:val="0"/>
          <w:sz w:val="25"/>
          <w:szCs w:val="25"/>
          <w:lang w:eastAsia="zh-CN"/>
        </w:rPr>
        <w:t>的家庭</w:t>
      </w:r>
      <w:r w:rsidRPr="00F22002">
        <w:rPr>
          <w:rFonts w:asciiTheme="minorEastAsia" w:eastAsiaTheme="minorEastAsia" w:hAnsiTheme="minorEastAsia" w:hint="eastAsia"/>
          <w:snapToGrid w:val="0"/>
          <w:kern w:val="0"/>
          <w:sz w:val="25"/>
          <w:szCs w:val="25"/>
        </w:rPr>
        <w:t>，或鼓励他们组成小组并肩协作——地方灵理会在这方面所能发挥的作用就越是突出。正在迎接大数量人群融入巴哈伊活动，灵理会工作与多方面职责的复杂性</w:t>
      </w:r>
      <w:r w:rsidRPr="00F22002">
        <w:rPr>
          <w:rFonts w:asciiTheme="minorEastAsia" w:eastAsiaTheme="minorEastAsia" w:hAnsiTheme="minorEastAsia" w:hint="eastAsia"/>
          <w:snapToGrid w:val="0"/>
          <w:kern w:val="0"/>
          <w:sz w:val="25"/>
          <w:szCs w:val="25"/>
          <w:lang w:val="en-US" w:eastAsia="zh-CN"/>
        </w:rPr>
        <w:t>也在</w:t>
      </w:r>
      <w:proofErr w:type="spellStart"/>
      <w:r w:rsidRPr="00F22002">
        <w:rPr>
          <w:rFonts w:asciiTheme="minorEastAsia" w:eastAsiaTheme="minorEastAsia" w:hAnsiTheme="minorEastAsia" w:hint="eastAsia"/>
          <w:snapToGrid w:val="0"/>
          <w:kern w:val="0"/>
          <w:sz w:val="25"/>
          <w:szCs w:val="25"/>
        </w:rPr>
        <w:t>增加</w:t>
      </w:r>
      <w:proofErr w:type="spellEnd"/>
      <w:r w:rsidRPr="00F22002">
        <w:rPr>
          <w:rFonts w:asciiTheme="minorEastAsia" w:eastAsiaTheme="minorEastAsia" w:hAnsiTheme="minorEastAsia" w:hint="eastAsia"/>
          <w:snapToGrid w:val="0"/>
          <w:kern w:val="0"/>
          <w:sz w:val="25"/>
          <w:szCs w:val="25"/>
          <w:lang w:eastAsia="zh-CN"/>
        </w:rPr>
        <w:t>的地区</w:t>
      </w:r>
      <w:r w:rsidRPr="00F22002">
        <w:rPr>
          <w:rFonts w:asciiTheme="minorEastAsia" w:eastAsiaTheme="minorEastAsia" w:hAnsiTheme="minorEastAsia" w:hint="eastAsia"/>
          <w:snapToGrid w:val="0"/>
          <w:kern w:val="0"/>
          <w:sz w:val="25"/>
          <w:szCs w:val="25"/>
        </w:rPr>
        <w:t>，</w:t>
      </w:r>
      <w:proofErr w:type="spellStart"/>
      <w:r w:rsidRPr="00F22002">
        <w:rPr>
          <w:rFonts w:asciiTheme="minorEastAsia" w:eastAsiaTheme="minorEastAsia" w:hAnsiTheme="minorEastAsia" w:hint="eastAsia"/>
          <w:snapToGrid w:val="0"/>
          <w:kern w:val="0"/>
          <w:sz w:val="25"/>
          <w:szCs w:val="25"/>
        </w:rPr>
        <w:t>灵理会有时发现需要为灵理会秘书配置一个职员办公室，最终对一个适宜的地方级哈齐拉图</w:t>
      </w:r>
      <w:proofErr w:type="spellEnd"/>
      <w:r w:rsidRPr="00F22002">
        <w:rPr>
          <w:rFonts w:asciiTheme="minorEastAsia" w:eastAsiaTheme="minorEastAsia" w:hAnsiTheme="minorEastAsia" w:hint="eastAsia"/>
          <w:snapToGrid w:val="0"/>
          <w:kern w:val="0"/>
          <w:sz w:val="25"/>
          <w:szCs w:val="25"/>
        </w:rPr>
        <w:t>-</w:t>
      </w:r>
      <w:proofErr w:type="spellStart"/>
      <w:r w:rsidRPr="00F22002">
        <w:rPr>
          <w:rFonts w:asciiTheme="minorEastAsia" w:eastAsiaTheme="minorEastAsia" w:hAnsiTheme="minorEastAsia" w:hint="eastAsia"/>
          <w:snapToGrid w:val="0"/>
          <w:kern w:val="0"/>
          <w:sz w:val="25"/>
          <w:szCs w:val="25"/>
        </w:rPr>
        <w:t>古兹的需求就愈加迫切</w:t>
      </w:r>
      <w:proofErr w:type="spellEnd"/>
      <w:r w:rsidRPr="00F22002">
        <w:rPr>
          <w:rFonts w:asciiTheme="minorEastAsia" w:eastAsiaTheme="minorEastAsia" w:hAnsiTheme="minorEastAsia" w:hint="eastAsia"/>
          <w:snapToGrid w:val="0"/>
          <w:kern w:val="0"/>
          <w:sz w:val="25"/>
          <w:szCs w:val="25"/>
        </w:rPr>
        <w:t>。</w:t>
      </w:r>
    </w:p>
    <w:p w14:paraId="6B8DDFDF" w14:textId="77777777" w:rsidR="00697587" w:rsidRPr="00F22002" w:rsidRDefault="00697587" w:rsidP="00F22002">
      <w:pPr>
        <w:widowControl w:val="0"/>
        <w:overflowPunct w:val="0"/>
        <w:topLinePunct/>
        <w:autoSpaceDE w:val="0"/>
        <w:autoSpaceDN w:val="0"/>
        <w:adjustRightInd w:val="0"/>
        <w:rPr>
          <w:rFonts w:asciiTheme="minorEastAsia" w:eastAsiaTheme="minorEastAsia" w:hAnsiTheme="minorEastAsia"/>
          <w:snapToGrid w:val="0"/>
          <w:kern w:val="0"/>
          <w:sz w:val="25"/>
          <w:szCs w:val="25"/>
          <w:lang w:val="en-US" w:eastAsia="zh-CN"/>
        </w:rPr>
      </w:pPr>
    </w:p>
    <w:p w14:paraId="3CD2636D" w14:textId="53C391E8" w:rsidR="00697587" w:rsidRPr="00F22002" w:rsidRDefault="008140AE" w:rsidP="00F22002">
      <w:pPr>
        <w:widowControl w:val="0"/>
        <w:overflowPunct w:val="0"/>
        <w:topLinePunct/>
        <w:autoSpaceDE w:val="0"/>
        <w:autoSpaceDN w:val="0"/>
        <w:adjustRightInd w:val="0"/>
        <w:rPr>
          <w:rFonts w:asciiTheme="minorEastAsia" w:eastAsiaTheme="minorEastAsia" w:hAnsiTheme="minorEastAsia"/>
          <w:snapToGrid w:val="0"/>
          <w:kern w:val="0"/>
          <w:sz w:val="25"/>
          <w:szCs w:val="25"/>
          <w:lang w:val="en-US" w:eastAsia="zh-CN"/>
        </w:rPr>
      </w:pPr>
      <w:r w:rsidRPr="00F22002">
        <w:rPr>
          <w:rFonts w:asciiTheme="minorEastAsia" w:eastAsiaTheme="minorEastAsia" w:hAnsiTheme="minorEastAsia" w:hint="eastAsia"/>
          <w:snapToGrid w:val="0"/>
          <w:kern w:val="0"/>
          <w:sz w:val="25"/>
          <w:szCs w:val="25"/>
          <w:lang w:val="en-US" w:eastAsia="zh-CN"/>
        </w:rPr>
        <w:t>随着地方灵理会开始承担越来越大的责任来培育社区发展，区域级和国家级机构必须</w:t>
      </w:r>
      <w:proofErr w:type="gramStart"/>
      <w:r w:rsidRPr="00F22002">
        <w:rPr>
          <w:rFonts w:asciiTheme="minorEastAsia" w:eastAsiaTheme="minorEastAsia" w:hAnsiTheme="minorEastAsia" w:hint="eastAsia"/>
          <w:snapToGrid w:val="0"/>
          <w:kern w:val="0"/>
          <w:sz w:val="25"/>
          <w:szCs w:val="25"/>
          <w:lang w:val="en-US" w:eastAsia="zh-CN"/>
        </w:rPr>
        <w:t>作出</w:t>
      </w:r>
      <w:proofErr w:type="gramEnd"/>
      <w:r w:rsidRPr="00F22002">
        <w:rPr>
          <w:rFonts w:asciiTheme="minorEastAsia" w:eastAsiaTheme="minorEastAsia" w:hAnsiTheme="minorEastAsia" w:hint="eastAsia"/>
          <w:snapToGrid w:val="0"/>
          <w:kern w:val="0"/>
          <w:sz w:val="25"/>
          <w:szCs w:val="25"/>
          <w:lang w:val="en-US" w:eastAsia="zh-CN"/>
        </w:rPr>
        <w:t>更加系统的努力</w:t>
      </w:r>
      <w:r w:rsidR="0021460F" w:rsidRPr="00F22002">
        <w:rPr>
          <w:rFonts w:asciiTheme="minorEastAsia" w:eastAsiaTheme="minorEastAsia" w:hAnsiTheme="minorEastAsia" w:hint="eastAsia"/>
          <w:snapToGrid w:val="0"/>
          <w:kern w:val="0"/>
          <w:sz w:val="25"/>
          <w:szCs w:val="25"/>
          <w:lang w:val="en-US" w:eastAsia="zh-CN"/>
        </w:rPr>
        <w:t>予</w:t>
      </w:r>
      <w:r w:rsidRPr="00F22002">
        <w:rPr>
          <w:rFonts w:asciiTheme="minorEastAsia" w:eastAsiaTheme="minorEastAsia" w:hAnsiTheme="minorEastAsia" w:hint="eastAsia"/>
          <w:snapToGrid w:val="0"/>
          <w:kern w:val="0"/>
          <w:sz w:val="25"/>
          <w:szCs w:val="25"/>
          <w:lang w:val="en-US" w:eastAsia="zh-CN"/>
        </w:rPr>
        <w:t>以支持。我们欣喜地看到，一些地方针对这一需求采取了有条不紊的做法，例如总灵理会或区域理事会召开定期会议，与地方灵理会秘书及其他专职成员磋商具体行动路线的展开。</w:t>
      </w:r>
    </w:p>
    <w:p w14:paraId="6E3D1859" w14:textId="77777777" w:rsidR="00697587" w:rsidRPr="00F22002" w:rsidRDefault="00697587" w:rsidP="00F22002">
      <w:pPr>
        <w:widowControl w:val="0"/>
        <w:overflowPunct w:val="0"/>
        <w:topLinePunct/>
        <w:autoSpaceDE w:val="0"/>
        <w:autoSpaceDN w:val="0"/>
        <w:adjustRightInd w:val="0"/>
        <w:rPr>
          <w:rFonts w:asciiTheme="minorEastAsia" w:eastAsiaTheme="minorEastAsia" w:hAnsiTheme="minorEastAsia"/>
          <w:snapToGrid w:val="0"/>
          <w:kern w:val="0"/>
          <w:sz w:val="25"/>
          <w:szCs w:val="25"/>
        </w:rPr>
      </w:pPr>
    </w:p>
    <w:p w14:paraId="38DC00AC" w14:textId="77777777" w:rsidR="00697587" w:rsidRPr="00F22002" w:rsidRDefault="008140AE" w:rsidP="00F22002">
      <w:pPr>
        <w:widowControl w:val="0"/>
        <w:overflowPunct w:val="0"/>
        <w:topLinePunct/>
        <w:autoSpaceDE w:val="0"/>
        <w:autoSpaceDN w:val="0"/>
        <w:adjustRightInd w:val="0"/>
        <w:rPr>
          <w:rFonts w:asciiTheme="minorEastAsia" w:eastAsiaTheme="minorEastAsia" w:hAnsiTheme="minorEastAsia"/>
          <w:snapToGrid w:val="0"/>
          <w:kern w:val="0"/>
          <w:sz w:val="25"/>
          <w:szCs w:val="25"/>
        </w:rPr>
      </w:pPr>
      <w:proofErr w:type="spellStart"/>
      <w:r w:rsidRPr="00F22002">
        <w:rPr>
          <w:rFonts w:asciiTheme="minorEastAsia" w:eastAsiaTheme="minorEastAsia" w:hAnsiTheme="minorEastAsia" w:hint="eastAsia"/>
          <w:snapToGrid w:val="0"/>
          <w:kern w:val="0"/>
          <w:sz w:val="25"/>
          <w:szCs w:val="25"/>
        </w:rPr>
        <w:t>如果区域理事会具备较高的管理能力，包括能够同时为许多联区提供适当形式的支持，便会有助于整个区域的加速发展。在</w:t>
      </w:r>
      <w:proofErr w:type="spellEnd"/>
      <w:r w:rsidRPr="00F22002">
        <w:rPr>
          <w:rFonts w:asciiTheme="minorEastAsia" w:eastAsiaTheme="minorEastAsia" w:hAnsiTheme="minorEastAsia" w:hint="eastAsia"/>
          <w:snapToGrid w:val="0"/>
          <w:kern w:val="0"/>
          <w:sz w:val="25"/>
          <w:szCs w:val="25"/>
        </w:rPr>
        <w:t>2015年致顾问团大会的文告中，我们指出，一些不需要建立区域理事会的较小国家，在国家层面需要组建一个正式的架构来承担协助联区发展的职责。我们要求，在那些还未建立该架构的国家</w:t>
      </w:r>
      <w:r w:rsidRPr="00F22002">
        <w:rPr>
          <w:rFonts w:asciiTheme="minorEastAsia" w:eastAsiaTheme="minorEastAsia" w:hAnsiTheme="minorEastAsia" w:hint="eastAsia"/>
          <w:snapToGrid w:val="0"/>
          <w:kern w:val="0"/>
          <w:sz w:val="25"/>
          <w:szCs w:val="25"/>
          <w:lang w:eastAsia="zh-CN"/>
        </w:rPr>
        <w:t>，</w:t>
      </w:r>
      <w:r w:rsidRPr="00F22002">
        <w:rPr>
          <w:rFonts w:asciiTheme="minorEastAsia" w:eastAsiaTheme="minorEastAsia" w:hAnsiTheme="minorEastAsia" w:hint="eastAsia"/>
          <w:snapToGrid w:val="0"/>
          <w:kern w:val="0"/>
          <w:sz w:val="25"/>
          <w:szCs w:val="25"/>
        </w:rPr>
        <w:t>你们现在要与总灵理会磋商，采取哪些步骤来任命这一正式架构，即国家成长委</w:t>
      </w:r>
      <w:r w:rsidRPr="00F22002">
        <w:rPr>
          <w:rFonts w:asciiTheme="minorEastAsia" w:eastAsiaTheme="minorEastAsia" w:hAnsiTheme="minorEastAsia" w:hint="eastAsia"/>
          <w:snapToGrid w:val="0"/>
          <w:kern w:val="0"/>
          <w:sz w:val="25"/>
          <w:szCs w:val="25"/>
        </w:rPr>
        <w:lastRenderedPageBreak/>
        <w:t>员会，委员会可有三位、五位或七位成员。总灵理会需要给予该机构必要的自由度，以推动联区前进，并从区域理事会在这方面所学习到的经验中汲取相关洞见</w:t>
      </w:r>
      <w:r w:rsidRPr="00F22002">
        <w:rPr>
          <w:rFonts w:asciiTheme="minorEastAsia" w:eastAsiaTheme="minorEastAsia" w:hAnsiTheme="minorEastAsia" w:hint="eastAsia"/>
          <w:snapToGrid w:val="0"/>
          <w:kern w:val="0"/>
          <w:sz w:val="25"/>
          <w:szCs w:val="25"/>
          <w:lang w:eastAsia="zh-CN"/>
        </w:rPr>
        <w:t>。</w:t>
      </w:r>
      <w:r w:rsidRPr="00F22002">
        <w:rPr>
          <w:rFonts w:asciiTheme="minorEastAsia" w:eastAsiaTheme="minorEastAsia" w:hAnsiTheme="minorEastAsia" w:hint="eastAsia"/>
          <w:snapToGrid w:val="0"/>
          <w:kern w:val="0"/>
          <w:sz w:val="25"/>
          <w:szCs w:val="25"/>
        </w:rPr>
        <w:t>该机构的职责可以包括：委任地区传导委员会并鼓励他们实施计划，安排部署境内拓荒者，支持传导项目，分发核心文献。该委员会将得益于能够与本身即是总灵理会下属机构的研习中心，以及服务该国的辅助团成员密切合作，委员会也将能够直接与相关顾问沟通。总灵理会自然希望可以始终熟知该委员会的工作，为其提供引导、支持与激励，但设立一个完全致力于促进成长的实体，应使总灵理会能够更多关注于其他重要事务。那些尚未建立但终将建立区域理事会的国家，也应在此时委任国家成长委员会。</w:t>
      </w:r>
    </w:p>
    <w:p w14:paraId="6B12A784" w14:textId="77777777" w:rsidR="00697587" w:rsidRPr="00F22002" w:rsidRDefault="00697587" w:rsidP="00F22002">
      <w:pPr>
        <w:widowControl w:val="0"/>
        <w:overflowPunct w:val="0"/>
        <w:topLinePunct/>
        <w:autoSpaceDE w:val="0"/>
        <w:autoSpaceDN w:val="0"/>
        <w:adjustRightInd w:val="0"/>
        <w:rPr>
          <w:rFonts w:asciiTheme="minorEastAsia" w:eastAsiaTheme="minorEastAsia" w:hAnsiTheme="minorEastAsia"/>
          <w:snapToGrid w:val="0"/>
          <w:kern w:val="0"/>
          <w:sz w:val="25"/>
          <w:szCs w:val="25"/>
        </w:rPr>
      </w:pPr>
    </w:p>
    <w:p w14:paraId="45B15569" w14:textId="694770C0" w:rsidR="00697587" w:rsidRPr="00F22002" w:rsidRDefault="008140AE" w:rsidP="00F22002">
      <w:pPr>
        <w:widowControl w:val="0"/>
        <w:overflowPunct w:val="0"/>
        <w:topLinePunct/>
        <w:autoSpaceDE w:val="0"/>
        <w:autoSpaceDN w:val="0"/>
        <w:adjustRightInd w:val="0"/>
        <w:rPr>
          <w:rFonts w:asciiTheme="minorEastAsia" w:eastAsiaTheme="minorEastAsia" w:hAnsiTheme="minorEastAsia"/>
          <w:snapToGrid w:val="0"/>
          <w:kern w:val="0"/>
          <w:sz w:val="25"/>
          <w:szCs w:val="25"/>
        </w:rPr>
      </w:pPr>
      <w:r w:rsidRPr="00F22002">
        <w:rPr>
          <w:rFonts w:asciiTheme="minorEastAsia" w:eastAsiaTheme="minorEastAsia" w:hAnsiTheme="minorEastAsia" w:hint="eastAsia"/>
          <w:snapToGrid w:val="0"/>
          <w:kern w:val="0"/>
          <w:sz w:val="25"/>
          <w:szCs w:val="25"/>
        </w:rPr>
        <w:t>随着竭诚实施全球计划而释放出来的灵性能量高涨激涌，对抗力量便会迎面袭来，阻碍着人类迈向全面成熟。面对这些力量，就要保持并增强地方层面开展的各条行动路线的活力。这项关键责任与两大辅助团的成员尤其相关，他们繁重的职责让他们始终与基层状况联系紧密，警惕任何可能损害社区灵性的情形。他们在不同文化与社会环境中，都必须协助朋友们应对不同类型的挑战：帮助曾经相互敌对的群体追求共同目标而找到团结；学习放弃属于人类青春期的遗留习俗与态度，克服各种偏见；防止任何以愤世玩世或以挑错之眼看待事物的倾向，而应保持热诚并有建设性的</w:t>
      </w:r>
      <w:r w:rsidR="0021460F" w:rsidRPr="00F22002">
        <w:rPr>
          <w:rFonts w:asciiTheme="minorEastAsia" w:eastAsiaTheme="minorEastAsia" w:hAnsiTheme="minorEastAsia" w:hint="eastAsia"/>
          <w:snapToGrid w:val="0"/>
          <w:kern w:val="0"/>
          <w:sz w:val="25"/>
          <w:szCs w:val="25"/>
          <w:lang w:eastAsia="zh-CN"/>
        </w:rPr>
        <w:t>态度</w:t>
      </w:r>
      <w:r w:rsidRPr="00F22002">
        <w:rPr>
          <w:rFonts w:asciiTheme="minorEastAsia" w:eastAsiaTheme="minorEastAsia" w:hAnsiTheme="minorEastAsia" w:hint="eastAsia"/>
          <w:snapToGrid w:val="0"/>
          <w:kern w:val="0"/>
          <w:sz w:val="25"/>
          <w:szCs w:val="25"/>
        </w:rPr>
        <w:t>；</w:t>
      </w:r>
      <w:proofErr w:type="spellStart"/>
      <w:r w:rsidRPr="00F22002">
        <w:rPr>
          <w:rFonts w:asciiTheme="minorEastAsia" w:eastAsiaTheme="minorEastAsia" w:hAnsiTheme="minorEastAsia" w:hint="eastAsia"/>
          <w:snapToGrid w:val="0"/>
          <w:kern w:val="0"/>
          <w:sz w:val="25"/>
          <w:szCs w:val="25"/>
        </w:rPr>
        <w:t>践行男女平等；发挥个人主动性以摆脱惰性与冷漠；将个人对集体行动计划的支持置于个人偏好的情感之上；驾驭现代科技力量</w:t>
      </w:r>
      <w:proofErr w:type="spellEnd"/>
      <w:r w:rsidRPr="00F22002">
        <w:rPr>
          <w:rFonts w:asciiTheme="minorEastAsia" w:eastAsiaTheme="minorEastAsia" w:hAnsiTheme="minorEastAsia" w:hint="eastAsia"/>
          <w:snapToGrid w:val="0"/>
          <w:kern w:val="0"/>
          <w:sz w:val="25"/>
          <w:szCs w:val="25"/>
          <w:lang w:eastAsia="zh-CN"/>
        </w:rPr>
        <w:t>，</w:t>
      </w:r>
      <w:r w:rsidRPr="00F22002">
        <w:rPr>
          <w:rFonts w:asciiTheme="minorEastAsia" w:eastAsiaTheme="minorEastAsia" w:hAnsiTheme="minorEastAsia" w:hint="eastAsia"/>
          <w:snapToGrid w:val="0"/>
          <w:kern w:val="0"/>
          <w:sz w:val="25"/>
          <w:szCs w:val="25"/>
        </w:rPr>
        <w:t>又不受制于其令人弱化的潜在作用；珍视传导信仰之甜蜜与服务人类之喜悦胜过世俗利益；摒弃消费主义鸦片；远离物质主义意识形态及其大力推行的世界观，注目凝望上帝律法与原则之明亮灯塔。这些，还有其他许多，构成了一系列重责大任，忠信之众历经这段人类生命中注定的动荡岁月，必将履行这些责任。你们的辅助团成员在推动成批入教进程中的表现如此可嘉；无论何时何地，只要出现这些挑战，他们必定都能一一克服。</w:t>
      </w:r>
      <w:r w:rsidRPr="00F22002">
        <w:rPr>
          <w:rFonts w:asciiTheme="minorEastAsia" w:eastAsiaTheme="minorEastAsia" w:hAnsiTheme="minorEastAsia" w:hint="eastAsia"/>
          <w:snapToGrid w:val="0"/>
          <w:kern w:val="0"/>
          <w:sz w:val="25"/>
          <w:szCs w:val="25"/>
          <w:lang w:eastAsia="zh-CN"/>
        </w:rPr>
        <w:t>愿</w:t>
      </w:r>
      <w:r w:rsidRPr="00F22002">
        <w:rPr>
          <w:rFonts w:asciiTheme="minorEastAsia" w:eastAsiaTheme="minorEastAsia" w:hAnsiTheme="minorEastAsia" w:hint="eastAsia"/>
          <w:snapToGrid w:val="0"/>
          <w:kern w:val="0"/>
          <w:sz w:val="25"/>
          <w:szCs w:val="25"/>
        </w:rPr>
        <w:t>他们通过自身良好榜样的力量与清晰的良好建议，能帮助朋友们增强信念、信心和毕生服务的承诺，陪伴他们建设社区这一和平港湾，这一饱经磨难、备受冲突创伤的人类可以安身的场所。</w:t>
      </w:r>
    </w:p>
    <w:p w14:paraId="3F266AB2" w14:textId="77777777" w:rsidR="00697587" w:rsidRPr="00F22002" w:rsidRDefault="00697587" w:rsidP="00F22002">
      <w:pPr>
        <w:widowControl w:val="0"/>
        <w:overflowPunct w:val="0"/>
        <w:topLinePunct/>
        <w:autoSpaceDE w:val="0"/>
        <w:autoSpaceDN w:val="0"/>
        <w:adjustRightInd w:val="0"/>
        <w:rPr>
          <w:rFonts w:asciiTheme="minorEastAsia" w:eastAsiaTheme="minorEastAsia" w:hAnsiTheme="minorEastAsia"/>
          <w:snapToGrid w:val="0"/>
          <w:kern w:val="0"/>
          <w:sz w:val="25"/>
          <w:szCs w:val="25"/>
        </w:rPr>
      </w:pPr>
    </w:p>
    <w:p w14:paraId="3FD8086E" w14:textId="5EAB613D" w:rsidR="00697587" w:rsidRPr="00F22002" w:rsidRDefault="008140AE" w:rsidP="00F22002">
      <w:pPr>
        <w:widowControl w:val="0"/>
        <w:overflowPunct w:val="0"/>
        <w:topLinePunct/>
        <w:autoSpaceDE w:val="0"/>
        <w:autoSpaceDN w:val="0"/>
        <w:adjustRightInd w:val="0"/>
        <w:rPr>
          <w:rFonts w:asciiTheme="minorEastAsia" w:eastAsiaTheme="minorEastAsia" w:hAnsiTheme="minorEastAsia"/>
          <w:snapToGrid w:val="0"/>
          <w:kern w:val="0"/>
          <w:sz w:val="25"/>
          <w:szCs w:val="25"/>
        </w:rPr>
      </w:pPr>
      <w:r w:rsidRPr="00F22002">
        <w:rPr>
          <w:rFonts w:asciiTheme="minorEastAsia" w:eastAsiaTheme="minorEastAsia" w:hAnsiTheme="minorEastAsia" w:hint="eastAsia"/>
          <w:snapToGrid w:val="0"/>
          <w:kern w:val="0"/>
          <w:sz w:val="25"/>
          <w:szCs w:val="25"/>
        </w:rPr>
        <w:t>在</w:t>
      </w:r>
      <w:r w:rsidR="0021460F" w:rsidRPr="00F22002">
        <w:rPr>
          <w:rFonts w:asciiTheme="minorEastAsia" w:eastAsiaTheme="minorEastAsia" w:hAnsiTheme="minorEastAsia" w:hint="eastAsia"/>
          <w:snapToGrid w:val="0"/>
          <w:kern w:val="0"/>
          <w:sz w:val="25"/>
          <w:szCs w:val="25"/>
          <w:lang w:eastAsia="zh-CN"/>
        </w:rPr>
        <w:t>上一个</w:t>
      </w:r>
      <w:proofErr w:type="spellStart"/>
      <w:r w:rsidRPr="00F22002">
        <w:rPr>
          <w:rFonts w:asciiTheme="minorEastAsia" w:eastAsiaTheme="minorEastAsia" w:hAnsiTheme="minorEastAsia" w:hint="eastAsia"/>
          <w:snapToGrid w:val="0"/>
          <w:kern w:val="0"/>
          <w:sz w:val="25"/>
          <w:szCs w:val="25"/>
        </w:rPr>
        <w:t>系列全球计划期间，社团展现出一个最重要的优势，那就是社团对信仰的最迫切需要始终保持专注的能力。然而，这种专注的意识</w:t>
      </w:r>
      <w:proofErr w:type="spellEnd"/>
      <w:r w:rsidR="006D2D98" w:rsidRPr="00F22002">
        <w:rPr>
          <w:rFonts w:asciiTheme="minorEastAsia" w:eastAsiaTheme="minorEastAsia" w:hAnsiTheme="minorEastAsia" w:hint="eastAsia"/>
          <w:snapToGrid w:val="0"/>
          <w:kern w:val="0"/>
          <w:sz w:val="25"/>
          <w:szCs w:val="25"/>
          <w:lang w:eastAsia="zh-CN"/>
        </w:rPr>
        <w:t>需</w:t>
      </w:r>
      <w:proofErr w:type="spellStart"/>
      <w:r w:rsidRPr="00F22002">
        <w:rPr>
          <w:rFonts w:asciiTheme="minorEastAsia" w:eastAsiaTheme="minorEastAsia" w:hAnsiTheme="minorEastAsia" w:hint="eastAsia"/>
          <w:snapToGrid w:val="0"/>
          <w:kern w:val="0"/>
          <w:sz w:val="25"/>
          <w:szCs w:val="25"/>
        </w:rPr>
        <w:t>要容纳许多行动路线，所有行动路线要在互</w:t>
      </w:r>
      <w:proofErr w:type="spellEnd"/>
      <w:r w:rsidR="00C35F6A" w:rsidRPr="00F22002">
        <w:rPr>
          <w:rFonts w:asciiTheme="minorEastAsia" w:eastAsiaTheme="minorEastAsia" w:hAnsiTheme="minorEastAsia" w:hint="eastAsia"/>
          <w:snapToGrid w:val="0"/>
          <w:kern w:val="0"/>
          <w:sz w:val="25"/>
          <w:szCs w:val="25"/>
          <w:lang w:eastAsia="zh-CN"/>
        </w:rPr>
        <w:t>不</w:t>
      </w:r>
      <w:r w:rsidRPr="00F22002">
        <w:rPr>
          <w:rFonts w:asciiTheme="minorEastAsia" w:eastAsiaTheme="minorEastAsia" w:hAnsiTheme="minorEastAsia" w:hint="eastAsia"/>
          <w:snapToGrid w:val="0"/>
          <w:kern w:val="0"/>
          <w:sz w:val="25"/>
          <w:szCs w:val="25"/>
        </w:rPr>
        <w:t>竞争的情况下向前推进。这要求拓宽视野，细致理解并存的当务之急，增添灵活性，加强机构合作。我们意识到，信仰的资源有限，很多事情需要个人付出时间。但是，随着全球计划在某个地方展开，乐于服务的队伍壮大，一个丰富、充满活力的巴哈伊社区生活其各个方面都会协同并进</w:t>
      </w:r>
      <w:r w:rsidR="007A3DD8" w:rsidRPr="00F22002">
        <w:rPr>
          <w:rFonts w:asciiTheme="minorEastAsia" w:eastAsiaTheme="minorEastAsia" w:hAnsiTheme="minorEastAsia" w:hint="eastAsia"/>
          <w:snapToGrid w:val="0"/>
          <w:kern w:val="0"/>
          <w:sz w:val="25"/>
          <w:szCs w:val="25"/>
          <w:lang w:eastAsia="zh-CN"/>
        </w:rPr>
        <w:t>，</w:t>
      </w:r>
      <w:proofErr w:type="spellStart"/>
      <w:r w:rsidRPr="00F22002">
        <w:rPr>
          <w:rFonts w:asciiTheme="minorEastAsia" w:eastAsiaTheme="minorEastAsia" w:hAnsiTheme="minorEastAsia" w:hint="eastAsia"/>
          <w:snapToGrid w:val="0"/>
          <w:kern w:val="0"/>
          <w:sz w:val="25"/>
          <w:szCs w:val="25"/>
        </w:rPr>
        <w:t>信仰的社会建设力量将昭然显耀</w:t>
      </w:r>
      <w:proofErr w:type="spellEnd"/>
      <w:r w:rsidRPr="00F22002">
        <w:rPr>
          <w:rFonts w:asciiTheme="minorEastAsia" w:eastAsiaTheme="minorEastAsia" w:hAnsiTheme="minorEastAsia" w:hint="eastAsia"/>
          <w:snapToGrid w:val="0"/>
          <w:kern w:val="0"/>
          <w:sz w:val="25"/>
          <w:szCs w:val="25"/>
        </w:rPr>
        <w:t>。</w:t>
      </w:r>
    </w:p>
    <w:p w14:paraId="5DC82EAA" w14:textId="77777777" w:rsidR="00697587" w:rsidRPr="00F22002" w:rsidRDefault="00697587" w:rsidP="00F22002">
      <w:pPr>
        <w:widowControl w:val="0"/>
        <w:overflowPunct w:val="0"/>
        <w:topLinePunct/>
        <w:autoSpaceDE w:val="0"/>
        <w:autoSpaceDN w:val="0"/>
        <w:adjustRightInd w:val="0"/>
        <w:rPr>
          <w:rFonts w:asciiTheme="minorEastAsia" w:eastAsiaTheme="minorEastAsia" w:hAnsiTheme="minorEastAsia"/>
          <w:snapToGrid w:val="0"/>
          <w:kern w:val="0"/>
          <w:sz w:val="25"/>
          <w:szCs w:val="25"/>
        </w:rPr>
      </w:pPr>
    </w:p>
    <w:p w14:paraId="6710DDEA" w14:textId="77777777" w:rsidR="00697587" w:rsidRPr="00F22002" w:rsidRDefault="008140AE" w:rsidP="00FB5B38">
      <w:pPr>
        <w:widowControl w:val="0"/>
        <w:overflowPunct w:val="0"/>
        <w:topLinePunct/>
        <w:autoSpaceDE w:val="0"/>
        <w:autoSpaceDN w:val="0"/>
        <w:adjustRightInd w:val="0"/>
        <w:ind w:firstLine="0"/>
        <w:rPr>
          <w:rFonts w:asciiTheme="minorEastAsia" w:eastAsiaTheme="minorEastAsia" w:hAnsiTheme="minorEastAsia"/>
          <w:snapToGrid w:val="0"/>
          <w:kern w:val="0"/>
          <w:sz w:val="25"/>
          <w:szCs w:val="25"/>
        </w:rPr>
      </w:pPr>
      <w:proofErr w:type="spellStart"/>
      <w:r w:rsidRPr="00F22002">
        <w:rPr>
          <w:rFonts w:asciiTheme="minorEastAsia" w:eastAsiaTheme="minorEastAsia" w:hAnsiTheme="minorEastAsia" w:hint="eastAsia"/>
          <w:snapToGrid w:val="0"/>
          <w:kern w:val="0"/>
          <w:sz w:val="25"/>
          <w:szCs w:val="25"/>
        </w:rPr>
        <w:lastRenderedPageBreak/>
        <w:t>一项历史使命</w:t>
      </w:r>
      <w:proofErr w:type="spellEnd"/>
    </w:p>
    <w:p w14:paraId="0D1E4FA6" w14:textId="77777777" w:rsidR="00697587" w:rsidRPr="00F22002" w:rsidRDefault="00697587" w:rsidP="00F22002">
      <w:pPr>
        <w:widowControl w:val="0"/>
        <w:overflowPunct w:val="0"/>
        <w:topLinePunct/>
        <w:autoSpaceDE w:val="0"/>
        <w:autoSpaceDN w:val="0"/>
        <w:adjustRightInd w:val="0"/>
        <w:rPr>
          <w:rFonts w:asciiTheme="minorEastAsia" w:eastAsiaTheme="minorEastAsia" w:hAnsiTheme="minorEastAsia"/>
          <w:snapToGrid w:val="0"/>
          <w:kern w:val="0"/>
          <w:sz w:val="25"/>
          <w:szCs w:val="25"/>
        </w:rPr>
      </w:pPr>
    </w:p>
    <w:p w14:paraId="5EE24D86" w14:textId="5D9A2EC6" w:rsidR="00697587" w:rsidRPr="00F22002" w:rsidRDefault="008140AE" w:rsidP="00F22002">
      <w:pPr>
        <w:widowControl w:val="0"/>
        <w:overflowPunct w:val="0"/>
        <w:topLinePunct/>
        <w:autoSpaceDE w:val="0"/>
        <w:autoSpaceDN w:val="0"/>
        <w:adjustRightInd w:val="0"/>
        <w:rPr>
          <w:rFonts w:asciiTheme="minorEastAsia" w:eastAsiaTheme="minorEastAsia" w:hAnsiTheme="minorEastAsia"/>
          <w:snapToGrid w:val="0"/>
          <w:kern w:val="0"/>
          <w:sz w:val="25"/>
          <w:szCs w:val="25"/>
        </w:rPr>
      </w:pPr>
      <w:r w:rsidRPr="00F22002">
        <w:rPr>
          <w:rFonts w:asciiTheme="minorEastAsia" w:eastAsiaTheme="minorEastAsia" w:hAnsiTheme="minorEastAsia" w:hint="eastAsia"/>
          <w:snapToGrid w:val="0"/>
          <w:kern w:val="0"/>
          <w:sz w:val="25"/>
          <w:szCs w:val="25"/>
        </w:rPr>
        <w:t>我们希望本文告能让大家铭记：凭借当前的能力，结合其遵循一个融贯的行动框架所练就的自律，巴哈伊社团已准备好迎接其所有灵性和物质资源将面临的巨大而严峻的考验。神圣的</w:t>
      </w:r>
      <w:r w:rsidR="00C35F6A" w:rsidRPr="00F22002">
        <w:rPr>
          <w:rFonts w:asciiTheme="minorEastAsia" w:eastAsiaTheme="minorEastAsia" w:hAnsiTheme="minorEastAsia" w:hint="eastAsia"/>
          <w:snapToGrid w:val="0"/>
          <w:kern w:val="0"/>
          <w:sz w:val="25"/>
          <w:szCs w:val="25"/>
          <w:lang w:eastAsia="zh-CN"/>
        </w:rPr>
        <w:t>二十五</w:t>
      </w:r>
      <w:r w:rsidRPr="00F22002">
        <w:rPr>
          <w:rFonts w:asciiTheme="minorEastAsia" w:eastAsiaTheme="minorEastAsia" w:hAnsiTheme="minorEastAsia" w:hint="eastAsia"/>
          <w:snapToGrid w:val="0"/>
          <w:kern w:val="0"/>
          <w:sz w:val="25"/>
          <w:szCs w:val="25"/>
        </w:rPr>
        <w:t>年行动历程，其范畴和重要意义将跨越代际，而即将开始实施的这个计划是其首个重大任务，将对信徒个人、社团和机构提出要求</w:t>
      </w:r>
      <w:r w:rsidR="003F48FB"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rPr>
        <w:t>类似于圣护在十年拓展征程之初对巴哈伊世界提出的要求。凭借全能上帝的恩典</w:t>
      </w:r>
      <w:r w:rsidR="003F48FB"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rPr>
        <w:t>朋友们倘若成功到达他们现在蒙召攀登的英雄气概之高峰，历史必将歌颂其行动</w:t>
      </w:r>
      <w:r w:rsidRPr="00F22002">
        <w:rPr>
          <w:rFonts w:asciiTheme="minorEastAsia" w:eastAsiaTheme="minorEastAsia" w:hAnsiTheme="minorEastAsia" w:hint="eastAsia"/>
          <w:snapToGrid w:val="0"/>
          <w:kern w:val="0"/>
          <w:sz w:val="25"/>
          <w:szCs w:val="25"/>
          <w:lang w:eastAsia="zh-CN"/>
        </w:rPr>
        <w:t>，</w:t>
      </w:r>
      <w:r w:rsidRPr="00F22002">
        <w:rPr>
          <w:rFonts w:asciiTheme="minorEastAsia" w:eastAsiaTheme="minorEastAsia" w:hAnsiTheme="minorEastAsia" w:hint="eastAsia"/>
          <w:snapToGrid w:val="0"/>
          <w:kern w:val="0"/>
          <w:sz w:val="25"/>
          <w:szCs w:val="25"/>
        </w:rPr>
        <w:t>溢美之词不亚于对装点信仰形成期首个百年史册的光辉事迹的赞誉。</w:t>
      </w:r>
    </w:p>
    <w:p w14:paraId="2AC4ECB1" w14:textId="77777777" w:rsidR="00697587" w:rsidRPr="00F22002" w:rsidRDefault="00697587" w:rsidP="00F22002">
      <w:pPr>
        <w:widowControl w:val="0"/>
        <w:overflowPunct w:val="0"/>
        <w:topLinePunct/>
        <w:autoSpaceDE w:val="0"/>
        <w:autoSpaceDN w:val="0"/>
        <w:adjustRightInd w:val="0"/>
        <w:rPr>
          <w:rFonts w:asciiTheme="minorEastAsia" w:eastAsiaTheme="minorEastAsia" w:hAnsiTheme="minorEastAsia"/>
          <w:snapToGrid w:val="0"/>
          <w:kern w:val="0"/>
          <w:sz w:val="25"/>
          <w:szCs w:val="25"/>
        </w:rPr>
      </w:pPr>
    </w:p>
    <w:p w14:paraId="5FB90210" w14:textId="22998395" w:rsidR="00697587" w:rsidRPr="00F22002" w:rsidRDefault="008140AE" w:rsidP="00684293">
      <w:pPr>
        <w:widowControl w:val="0"/>
        <w:overflowPunct w:val="0"/>
        <w:autoSpaceDE w:val="0"/>
        <w:autoSpaceDN w:val="0"/>
        <w:adjustRightInd w:val="0"/>
        <w:rPr>
          <w:rFonts w:asciiTheme="minorEastAsia" w:eastAsiaTheme="minorEastAsia" w:hAnsiTheme="minorEastAsia"/>
          <w:snapToGrid w:val="0"/>
          <w:kern w:val="0"/>
          <w:sz w:val="25"/>
          <w:szCs w:val="25"/>
        </w:rPr>
      </w:pPr>
      <w:proofErr w:type="spellStart"/>
      <w:r w:rsidRPr="00F22002">
        <w:rPr>
          <w:rFonts w:asciiTheme="minorEastAsia" w:eastAsiaTheme="minorEastAsia" w:hAnsiTheme="minorEastAsia" w:hint="eastAsia"/>
          <w:snapToGrid w:val="0"/>
          <w:kern w:val="0"/>
          <w:sz w:val="25"/>
          <w:szCs w:val="25"/>
        </w:rPr>
        <w:t>我们深信你们和总灵理会，为帮助朋友们熟知这一集体大业的性质而付出各种努力时，定会始终保持完整的历史视角。现今的文明尽管物质</w:t>
      </w:r>
      <w:proofErr w:type="spellEnd"/>
      <w:r w:rsidRPr="00F22002">
        <w:rPr>
          <w:rFonts w:asciiTheme="minorEastAsia" w:eastAsiaTheme="minorEastAsia" w:hAnsiTheme="minorEastAsia" w:hint="eastAsia"/>
          <w:snapToGrid w:val="0"/>
          <w:kern w:val="0"/>
          <w:sz w:val="25"/>
          <w:szCs w:val="25"/>
          <w:lang w:val="en-US" w:eastAsia="zh-CN"/>
        </w:rPr>
        <w:t>实力雄厚</w:t>
      </w:r>
      <w:r w:rsidRPr="00F22002">
        <w:rPr>
          <w:rFonts w:asciiTheme="minorEastAsia" w:eastAsiaTheme="minorEastAsia" w:hAnsiTheme="minorEastAsia" w:hint="eastAsia"/>
          <w:snapToGrid w:val="0"/>
          <w:kern w:val="0"/>
          <w:sz w:val="25"/>
          <w:szCs w:val="25"/>
        </w:rPr>
        <w:t>，却</w:t>
      </w:r>
      <w:r w:rsidRPr="00F22002">
        <w:rPr>
          <w:rFonts w:asciiTheme="minorEastAsia" w:eastAsiaTheme="minorEastAsia" w:hAnsiTheme="minorEastAsia" w:hint="eastAsia"/>
          <w:snapToGrid w:val="0"/>
          <w:kern w:val="0"/>
          <w:sz w:val="25"/>
          <w:szCs w:val="25"/>
          <w:lang w:val="en-US" w:eastAsia="zh-CN"/>
        </w:rPr>
        <w:t>仍有欠缺</w:t>
      </w:r>
      <w:r w:rsidRPr="00F22002">
        <w:rPr>
          <w:rFonts w:asciiTheme="minorEastAsia" w:eastAsiaTheme="minorEastAsia" w:hAnsiTheme="minorEastAsia" w:hint="eastAsia"/>
          <w:snapToGrid w:val="0"/>
          <w:kern w:val="0"/>
          <w:sz w:val="25"/>
          <w:szCs w:val="25"/>
        </w:rPr>
        <w:t>，</w:t>
      </w:r>
      <w:proofErr w:type="spellStart"/>
      <w:r w:rsidRPr="00F22002">
        <w:rPr>
          <w:rFonts w:asciiTheme="minorEastAsia" w:eastAsiaTheme="minorEastAsia" w:hAnsiTheme="minorEastAsia" w:hint="eastAsia"/>
          <w:snapToGrid w:val="0"/>
          <w:kern w:val="0"/>
          <w:sz w:val="25"/>
          <w:szCs w:val="25"/>
        </w:rPr>
        <w:t>而至高之笔已作出裁决</w:t>
      </w:r>
      <w:proofErr w:type="spellEnd"/>
      <w:proofErr w:type="gramStart"/>
      <w:r w:rsidR="003F48FB"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rPr>
        <w:t>“</w:t>
      </w:r>
      <w:proofErr w:type="spellStart"/>
      <w:proofErr w:type="gramEnd"/>
      <w:r w:rsidRPr="00F22002">
        <w:rPr>
          <w:rFonts w:asciiTheme="minorEastAsia" w:eastAsiaTheme="minorEastAsia" w:hAnsiTheme="minorEastAsia" w:hint="eastAsia"/>
          <w:snapToGrid w:val="0"/>
          <w:kern w:val="0"/>
          <w:sz w:val="25"/>
          <w:szCs w:val="25"/>
        </w:rPr>
        <w:t>难道你们不知，我已将世人拥有之一切卷起</w:t>
      </w:r>
      <w:proofErr w:type="spellEnd"/>
      <w:r w:rsidR="00684293">
        <w:rPr>
          <w:rFonts w:asciiTheme="minorEastAsia" w:eastAsiaTheme="minorEastAsia" w:hAnsiTheme="minorEastAsia" w:hint="eastAsia"/>
          <w:snapToGrid w:val="0"/>
          <w:kern w:val="0"/>
          <w:sz w:val="25"/>
          <w:szCs w:val="25"/>
          <w:lang w:eastAsia="zh-CN"/>
        </w:rPr>
        <w:t>，</w:t>
      </w:r>
      <w:r w:rsidRPr="00F22002">
        <w:rPr>
          <w:rFonts w:asciiTheme="minorEastAsia" w:eastAsiaTheme="minorEastAsia" w:hAnsiTheme="minorEastAsia" w:hint="eastAsia"/>
          <w:snapToGrid w:val="0"/>
          <w:kern w:val="0"/>
          <w:sz w:val="25"/>
          <w:szCs w:val="25"/>
        </w:rPr>
        <w:t>继而展开一个新秩序以代之？”用圣护的话来表述，建立神圣文明是“巴哈伊信仰的首要使命”。该文明将基于诸多最根本的品质之上</w:t>
      </w:r>
      <w:r w:rsidR="003F48FB"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rPr>
        <w:t>团结</w:t>
      </w:r>
      <w:r w:rsidR="003F48FB"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rPr>
        <w:t>诚信</w:t>
      </w:r>
      <w:r w:rsidR="003F48FB"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rPr>
        <w:t>互助</w:t>
      </w:r>
      <w:r w:rsidR="003F48FB"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rPr>
        <w:t>合作</w:t>
      </w:r>
      <w:r w:rsidR="003F48FB"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rPr>
        <w:t>同</w:t>
      </w:r>
      <w:r w:rsidR="00176200" w:rsidRPr="00F22002">
        <w:rPr>
          <w:rFonts w:asciiTheme="minorEastAsia" w:eastAsiaTheme="minorEastAsia" w:hAnsiTheme="minorEastAsia" w:hint="eastAsia"/>
          <w:snapToGrid w:val="0"/>
          <w:kern w:val="0"/>
          <w:sz w:val="25"/>
          <w:szCs w:val="25"/>
          <w:lang w:eastAsia="zh-CN"/>
        </w:rPr>
        <w:t>胞</w:t>
      </w:r>
      <w:proofErr w:type="spellStart"/>
      <w:r w:rsidRPr="00F22002">
        <w:rPr>
          <w:rFonts w:asciiTheme="minorEastAsia" w:eastAsiaTheme="minorEastAsia" w:hAnsiTheme="minorEastAsia" w:hint="eastAsia"/>
          <w:snapToGrid w:val="0"/>
          <w:kern w:val="0"/>
          <w:sz w:val="25"/>
          <w:szCs w:val="25"/>
        </w:rPr>
        <w:t>之情</w:t>
      </w:r>
      <w:r w:rsidR="003F48FB"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rPr>
        <w:t>无私</w:t>
      </w:r>
      <w:r w:rsidR="003F48FB"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rPr>
        <w:t>坚持真理</w:t>
      </w:r>
      <w:r w:rsidR="003F48FB"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rPr>
        <w:t>责任感</w:t>
      </w:r>
      <w:r w:rsidR="003F48FB"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rPr>
        <w:t>渴望学习</w:t>
      </w:r>
      <w:r w:rsidR="003F48FB"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rPr>
        <w:t>无所不包的爱心</w:t>
      </w:r>
      <w:proofErr w:type="spellEnd"/>
      <w:r w:rsidRPr="00F22002">
        <w:rPr>
          <w:rFonts w:asciiTheme="minorEastAsia" w:eastAsiaTheme="minorEastAsia" w:hAnsiTheme="minorEastAsia" w:hint="eastAsia"/>
          <w:snapToGrid w:val="0"/>
          <w:kern w:val="0"/>
          <w:sz w:val="25"/>
          <w:szCs w:val="25"/>
        </w:rPr>
        <w:t>——</w:t>
      </w:r>
      <w:proofErr w:type="spellStart"/>
      <w:r w:rsidRPr="00F22002">
        <w:rPr>
          <w:rFonts w:asciiTheme="minorEastAsia" w:eastAsiaTheme="minorEastAsia" w:hAnsiTheme="minorEastAsia" w:hint="eastAsia"/>
          <w:snapToGrid w:val="0"/>
          <w:kern w:val="0"/>
          <w:sz w:val="25"/>
          <w:szCs w:val="25"/>
        </w:rPr>
        <w:t>而这些正是世界所急需的</w:t>
      </w:r>
      <w:proofErr w:type="spellEnd"/>
      <w:r w:rsidRPr="00F22002">
        <w:rPr>
          <w:rFonts w:asciiTheme="minorEastAsia" w:eastAsiaTheme="minorEastAsia" w:hAnsiTheme="minorEastAsia" w:hint="eastAsia"/>
          <w:snapToGrid w:val="0"/>
          <w:kern w:val="0"/>
          <w:sz w:val="25"/>
          <w:szCs w:val="25"/>
        </w:rPr>
        <w:t>。</w:t>
      </w:r>
    </w:p>
    <w:p w14:paraId="57910FC1" w14:textId="77777777" w:rsidR="00697587" w:rsidRPr="00F22002" w:rsidRDefault="00697587" w:rsidP="00F22002">
      <w:pPr>
        <w:widowControl w:val="0"/>
        <w:overflowPunct w:val="0"/>
        <w:topLinePunct/>
        <w:autoSpaceDE w:val="0"/>
        <w:autoSpaceDN w:val="0"/>
        <w:adjustRightInd w:val="0"/>
        <w:rPr>
          <w:rFonts w:asciiTheme="minorEastAsia" w:eastAsiaTheme="minorEastAsia" w:hAnsiTheme="minorEastAsia"/>
          <w:snapToGrid w:val="0"/>
          <w:kern w:val="0"/>
          <w:sz w:val="25"/>
          <w:szCs w:val="25"/>
        </w:rPr>
      </w:pPr>
    </w:p>
    <w:bookmarkEnd w:id="0"/>
    <w:bookmarkEnd w:id="1"/>
    <w:bookmarkEnd w:id="2"/>
    <w:p w14:paraId="73164730" w14:textId="77777777" w:rsidR="00697587" w:rsidRPr="00F22002" w:rsidRDefault="008140AE" w:rsidP="00F22002">
      <w:pPr>
        <w:widowControl w:val="0"/>
        <w:overflowPunct w:val="0"/>
        <w:topLinePunct/>
        <w:autoSpaceDE w:val="0"/>
        <w:autoSpaceDN w:val="0"/>
        <w:adjustRightInd w:val="0"/>
        <w:rPr>
          <w:rFonts w:asciiTheme="minorEastAsia" w:eastAsiaTheme="minorEastAsia" w:hAnsiTheme="minorEastAsia"/>
          <w:snapToGrid w:val="0"/>
          <w:kern w:val="0"/>
          <w:sz w:val="25"/>
          <w:szCs w:val="25"/>
        </w:rPr>
      </w:pPr>
      <w:proofErr w:type="spellStart"/>
      <w:r w:rsidRPr="00F22002">
        <w:rPr>
          <w:rFonts w:asciiTheme="minorEastAsia" w:eastAsiaTheme="minorEastAsia" w:hAnsiTheme="minorEastAsia" w:hint="eastAsia"/>
          <w:snapToGrid w:val="0"/>
          <w:kern w:val="0"/>
          <w:sz w:val="25"/>
          <w:szCs w:val="25"/>
        </w:rPr>
        <w:t>我们多么渴望看到人类被其主的爱照亮，多么渴望听到人人开口赞美祂</w:t>
      </w:r>
      <w:proofErr w:type="spellEnd"/>
      <w:r w:rsidRPr="00F22002">
        <w:rPr>
          <w:rFonts w:asciiTheme="minorEastAsia" w:eastAsiaTheme="minorEastAsia" w:hAnsiTheme="minorEastAsia" w:hint="eastAsia"/>
          <w:snapToGrid w:val="0"/>
          <w:kern w:val="0"/>
          <w:sz w:val="25"/>
          <w:szCs w:val="25"/>
          <w:lang w:eastAsia="zh-CN"/>
        </w:rPr>
        <w:t>。知晓</w:t>
      </w:r>
      <w:proofErr w:type="spellStart"/>
      <w:r w:rsidRPr="00F22002">
        <w:rPr>
          <w:rFonts w:asciiTheme="minorEastAsia" w:eastAsiaTheme="minorEastAsia" w:hAnsiTheme="minorEastAsia" w:hint="eastAsia"/>
          <w:snapToGrid w:val="0"/>
          <w:kern w:val="0"/>
          <w:sz w:val="25"/>
          <w:szCs w:val="25"/>
        </w:rPr>
        <w:t>我们炽热的心愿</w:t>
      </w:r>
      <w:proofErr w:type="spellEnd"/>
      <w:r w:rsidRPr="00F22002">
        <w:rPr>
          <w:rFonts w:asciiTheme="minorEastAsia" w:eastAsiaTheme="minorEastAsia" w:hAnsiTheme="minorEastAsia" w:hint="eastAsia"/>
          <w:snapToGrid w:val="0"/>
          <w:kern w:val="0"/>
          <w:sz w:val="25"/>
          <w:szCs w:val="25"/>
        </w:rPr>
        <w:t>，</w:t>
      </w:r>
      <w:r w:rsidRPr="00F22002">
        <w:rPr>
          <w:rFonts w:asciiTheme="minorEastAsia" w:eastAsiaTheme="minorEastAsia" w:hAnsiTheme="minorEastAsia" w:hint="eastAsia"/>
          <w:snapToGrid w:val="0"/>
          <w:kern w:val="0"/>
          <w:sz w:val="25"/>
          <w:szCs w:val="25"/>
          <w:lang w:eastAsia="zh-CN"/>
        </w:rPr>
        <w:t>你们就</w:t>
      </w:r>
      <w:r w:rsidRPr="00F22002">
        <w:rPr>
          <w:rFonts w:asciiTheme="minorEastAsia" w:eastAsiaTheme="minorEastAsia" w:hAnsiTheme="minorEastAsia" w:hint="eastAsia"/>
          <w:snapToGrid w:val="0"/>
          <w:kern w:val="0"/>
          <w:sz w:val="25"/>
          <w:szCs w:val="25"/>
          <w:lang w:val="en-US" w:eastAsia="zh-CN"/>
        </w:rPr>
        <w:t>会</w:t>
      </w:r>
      <w:r w:rsidRPr="00F22002">
        <w:rPr>
          <w:rFonts w:asciiTheme="minorEastAsia" w:eastAsiaTheme="minorEastAsia" w:hAnsiTheme="minorEastAsia" w:hint="eastAsia"/>
          <w:snapToGrid w:val="0"/>
          <w:kern w:val="0"/>
          <w:sz w:val="25"/>
          <w:szCs w:val="25"/>
          <w:lang w:eastAsia="zh-CN"/>
        </w:rPr>
        <w:t>明了</w:t>
      </w:r>
      <w:proofErr w:type="spellStart"/>
      <w:r w:rsidRPr="00F22002">
        <w:rPr>
          <w:rFonts w:asciiTheme="minorEastAsia" w:eastAsiaTheme="minorEastAsia" w:hAnsiTheme="minorEastAsia" w:hint="eastAsia"/>
          <w:snapToGrid w:val="0"/>
          <w:kern w:val="0"/>
          <w:sz w:val="25"/>
          <w:szCs w:val="25"/>
        </w:rPr>
        <w:t>我们怀着怎样的情</w:t>
      </w:r>
      <w:proofErr w:type="spellEnd"/>
      <w:r w:rsidRPr="00F22002">
        <w:rPr>
          <w:rFonts w:asciiTheme="minorEastAsia" w:eastAsiaTheme="minorEastAsia" w:hAnsiTheme="minorEastAsia" w:hint="eastAsia"/>
          <w:snapToGrid w:val="0"/>
          <w:kern w:val="0"/>
          <w:sz w:val="25"/>
          <w:szCs w:val="25"/>
          <w:lang w:eastAsia="zh-CN"/>
        </w:rPr>
        <w:t>感</w:t>
      </w:r>
      <w:proofErr w:type="spellStart"/>
      <w:r w:rsidRPr="00F22002">
        <w:rPr>
          <w:rFonts w:asciiTheme="minorEastAsia" w:eastAsiaTheme="minorEastAsia" w:hAnsiTheme="minorEastAsia" w:hint="eastAsia"/>
          <w:snapToGrid w:val="0"/>
          <w:kern w:val="0"/>
          <w:sz w:val="25"/>
          <w:szCs w:val="25"/>
        </w:rPr>
        <w:t>伏首于至圣门槛，恳求巴哈欧拉让你们，让所有珍爱祂宝贵信仰的人，成为愈加完美的渠道，传输祂那不可言喻的恩典</w:t>
      </w:r>
      <w:proofErr w:type="spellEnd"/>
      <w:r w:rsidRPr="00F22002">
        <w:rPr>
          <w:rFonts w:asciiTheme="minorEastAsia" w:eastAsiaTheme="minorEastAsia" w:hAnsiTheme="minorEastAsia" w:hint="eastAsia"/>
          <w:snapToGrid w:val="0"/>
          <w:kern w:val="0"/>
          <w:sz w:val="25"/>
          <w:szCs w:val="25"/>
        </w:rPr>
        <w:t>。</w:t>
      </w:r>
    </w:p>
    <w:p w14:paraId="38B5E1BE" w14:textId="7AB82981" w:rsidR="00697587" w:rsidRDefault="00697587" w:rsidP="006309B3">
      <w:pPr>
        <w:widowControl w:val="0"/>
        <w:overflowPunct w:val="0"/>
        <w:topLinePunct/>
        <w:autoSpaceDE w:val="0"/>
        <w:autoSpaceDN w:val="0"/>
        <w:adjustRightInd w:val="0"/>
        <w:ind w:firstLine="0"/>
        <w:rPr>
          <w:rFonts w:asciiTheme="minorEastAsia" w:eastAsiaTheme="minorEastAsia" w:hAnsiTheme="minorEastAsia"/>
          <w:snapToGrid w:val="0"/>
          <w:kern w:val="0"/>
          <w:sz w:val="25"/>
          <w:szCs w:val="25"/>
        </w:rPr>
      </w:pPr>
    </w:p>
    <w:p w14:paraId="061D2A42" w14:textId="77777777" w:rsidR="006309B3" w:rsidRPr="00F22002" w:rsidRDefault="006309B3" w:rsidP="006309B3">
      <w:pPr>
        <w:widowControl w:val="0"/>
        <w:overflowPunct w:val="0"/>
        <w:topLinePunct/>
        <w:autoSpaceDE w:val="0"/>
        <w:autoSpaceDN w:val="0"/>
        <w:adjustRightInd w:val="0"/>
        <w:ind w:firstLine="0"/>
        <w:rPr>
          <w:rFonts w:asciiTheme="minorEastAsia" w:eastAsiaTheme="minorEastAsia" w:hAnsiTheme="minorEastAsia"/>
          <w:snapToGrid w:val="0"/>
          <w:kern w:val="0"/>
          <w:sz w:val="25"/>
          <w:szCs w:val="25"/>
        </w:rPr>
      </w:pPr>
    </w:p>
    <w:p w14:paraId="34A1FFAE" w14:textId="77777777" w:rsidR="00697587" w:rsidRPr="00F22002" w:rsidRDefault="00697587" w:rsidP="006309B3">
      <w:pPr>
        <w:widowControl w:val="0"/>
        <w:overflowPunct w:val="0"/>
        <w:topLinePunct/>
        <w:autoSpaceDE w:val="0"/>
        <w:autoSpaceDN w:val="0"/>
        <w:adjustRightInd w:val="0"/>
        <w:ind w:firstLine="0"/>
        <w:rPr>
          <w:rFonts w:asciiTheme="minorEastAsia" w:eastAsiaTheme="minorEastAsia" w:hAnsiTheme="minorEastAsia"/>
          <w:snapToGrid w:val="0"/>
          <w:kern w:val="0"/>
          <w:sz w:val="25"/>
          <w:szCs w:val="25"/>
        </w:rPr>
      </w:pPr>
    </w:p>
    <w:p w14:paraId="45DA7EE4" w14:textId="6D02CEDB" w:rsidR="00697587" w:rsidRPr="00F22002" w:rsidRDefault="009235C2" w:rsidP="006309B3">
      <w:pPr>
        <w:widowControl w:val="0"/>
        <w:overflowPunct w:val="0"/>
        <w:topLinePunct/>
        <w:autoSpaceDE w:val="0"/>
        <w:autoSpaceDN w:val="0"/>
        <w:adjustRightInd w:val="0"/>
        <w:ind w:firstLine="5387"/>
        <w:rPr>
          <w:rFonts w:asciiTheme="minorEastAsia" w:eastAsiaTheme="minorEastAsia" w:hAnsiTheme="minorEastAsia"/>
          <w:snapToGrid w:val="0"/>
          <w:kern w:val="0"/>
          <w:sz w:val="25"/>
          <w:szCs w:val="25"/>
          <w:lang w:eastAsia="zh-CN"/>
        </w:rPr>
      </w:pPr>
      <w:r w:rsidRPr="00F22002">
        <w:rPr>
          <w:rFonts w:asciiTheme="minorEastAsia" w:eastAsiaTheme="minorEastAsia" w:hAnsiTheme="minorEastAsia" w:hint="eastAsia"/>
          <w:snapToGrid w:val="0"/>
          <w:kern w:val="0"/>
          <w:sz w:val="25"/>
          <w:szCs w:val="25"/>
          <w:lang w:eastAsia="zh-CN"/>
        </w:rPr>
        <w:t>[</w:t>
      </w:r>
      <w:proofErr w:type="spellStart"/>
      <w:r w:rsidR="008140AE" w:rsidRPr="00F22002">
        <w:rPr>
          <w:rFonts w:asciiTheme="minorEastAsia" w:eastAsiaTheme="minorEastAsia" w:hAnsiTheme="minorEastAsia" w:hint="eastAsia"/>
          <w:snapToGrid w:val="0"/>
          <w:kern w:val="0"/>
          <w:sz w:val="25"/>
          <w:szCs w:val="25"/>
        </w:rPr>
        <w:t>世界正义院签署</w:t>
      </w:r>
      <w:proofErr w:type="spellEnd"/>
      <w:r w:rsidRPr="00F22002">
        <w:rPr>
          <w:rFonts w:asciiTheme="minorEastAsia" w:eastAsiaTheme="minorEastAsia" w:hAnsiTheme="minorEastAsia" w:hint="eastAsia"/>
          <w:snapToGrid w:val="0"/>
          <w:kern w:val="0"/>
          <w:sz w:val="25"/>
          <w:szCs w:val="25"/>
          <w:lang w:eastAsia="zh-CN"/>
        </w:rPr>
        <w:t>]</w:t>
      </w:r>
    </w:p>
    <w:sectPr w:rsidR="00697587" w:rsidRPr="00F2200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17" w:left="1440" w:header="1225" w:footer="357"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4A7EE" w14:textId="77777777" w:rsidR="00BF6A06" w:rsidRDefault="00BF6A06">
      <w:pPr>
        <w:spacing w:line="240" w:lineRule="auto"/>
      </w:pPr>
      <w:r>
        <w:separator/>
      </w:r>
    </w:p>
  </w:endnote>
  <w:endnote w:type="continuationSeparator" w:id="0">
    <w:p w14:paraId="7B3CA47F" w14:textId="77777777" w:rsidR="00BF6A06" w:rsidRDefault="00BF6A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Ext Roman">
    <w:altName w:val="Times New Roman"/>
    <w:charset w:val="00"/>
    <w:family w:val="roman"/>
    <w:pitch w:val="default"/>
    <w:sig w:usb0="00000000" w:usb1="00000000" w:usb2="00000028"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2629E" w14:textId="77777777" w:rsidR="00BA1CE0" w:rsidRDefault="00BA1CE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40DEC" w14:textId="77777777" w:rsidR="00BA1CE0" w:rsidRDefault="00BA1CE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FDAA5" w14:textId="77777777" w:rsidR="00697587" w:rsidRDefault="00697587">
    <w:pPr>
      <w:pStyle w:val="a8"/>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5D9D5" w14:textId="77777777" w:rsidR="00BF6A06" w:rsidRDefault="00BF6A06">
      <w:r>
        <w:separator/>
      </w:r>
    </w:p>
  </w:footnote>
  <w:footnote w:type="continuationSeparator" w:id="0">
    <w:p w14:paraId="1187F527" w14:textId="77777777" w:rsidR="00BF6A06" w:rsidRDefault="00BF6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FDF7D" w14:textId="77777777" w:rsidR="00BA1CE0" w:rsidRDefault="00BA1CE0">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612"/>
      <w:gridCol w:w="3012"/>
    </w:tblGrid>
    <w:tr w:rsidR="00697587" w14:paraId="43D26090" w14:textId="77777777" w:rsidTr="00BA1CE0">
      <w:trPr>
        <w:trHeight w:val="426"/>
      </w:trPr>
      <w:tc>
        <w:tcPr>
          <w:tcW w:w="3402" w:type="dxa"/>
        </w:tcPr>
        <w:p w14:paraId="1B0F7A4F" w14:textId="77777777" w:rsidR="00697587" w:rsidRDefault="008140AE" w:rsidP="008911B1">
          <w:pPr>
            <w:autoSpaceDE w:val="0"/>
            <w:autoSpaceDN w:val="0"/>
            <w:ind w:hanging="108"/>
          </w:pPr>
          <w:proofErr w:type="spellStart"/>
          <w:r>
            <w:rPr>
              <w:rFonts w:asciiTheme="minorEastAsia" w:eastAsiaTheme="minorEastAsia" w:hAnsiTheme="minorEastAsia" w:cstheme="minorEastAsia" w:hint="eastAsia"/>
              <w:kern w:val="0"/>
            </w:rPr>
            <w:t>致洲级顾问团大会</w:t>
          </w:r>
          <w:proofErr w:type="spellEnd"/>
        </w:p>
      </w:tc>
      <w:tc>
        <w:tcPr>
          <w:tcW w:w="2612" w:type="dxa"/>
        </w:tcPr>
        <w:p w14:paraId="3BD3D881" w14:textId="77777777" w:rsidR="00697587" w:rsidRDefault="008140AE" w:rsidP="00C71865">
          <w:pPr>
            <w:pStyle w:val="aa"/>
            <w:tabs>
              <w:tab w:val="left" w:pos="1020"/>
            </w:tabs>
            <w:ind w:hanging="114"/>
            <w:jc w:val="center"/>
          </w:pP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p>
      </w:tc>
      <w:tc>
        <w:tcPr>
          <w:tcW w:w="3012" w:type="dxa"/>
        </w:tcPr>
        <w:p w14:paraId="4925A25B" w14:textId="77777777" w:rsidR="00697587" w:rsidRDefault="008140AE" w:rsidP="008F7400">
          <w:pPr>
            <w:pStyle w:val="aa"/>
            <w:kinsoku w:val="0"/>
            <w:overflowPunct w:val="0"/>
            <w:autoSpaceDE w:val="0"/>
            <w:autoSpaceDN w:val="0"/>
            <w:ind w:right="-159"/>
            <w:jc w:val="right"/>
          </w:pPr>
          <w:r>
            <w:rPr>
              <w:rFonts w:asciiTheme="minorEastAsia" w:eastAsiaTheme="minorEastAsia" w:hAnsiTheme="minorEastAsia" w:cstheme="minorEastAsia" w:hint="eastAsia"/>
              <w:lang w:val="en-US" w:eastAsia="zh-CN"/>
            </w:rPr>
            <w:t>2021年12月30日</w:t>
          </w:r>
        </w:p>
      </w:tc>
    </w:tr>
  </w:tbl>
  <w:p w14:paraId="78CF568A" w14:textId="77777777" w:rsidR="00697587" w:rsidRDefault="00697587">
    <w:pPr>
      <w:pStyle w:val="aa"/>
    </w:pPr>
  </w:p>
  <w:p w14:paraId="4537F15B" w14:textId="77777777" w:rsidR="00697587" w:rsidRDefault="00697587" w:rsidP="00C71865">
    <w:pPr>
      <w:pStyle w:val="aa"/>
      <w:jc w:val="center"/>
    </w:pPr>
  </w:p>
  <w:p w14:paraId="0E330867" w14:textId="77777777" w:rsidR="00697587" w:rsidRDefault="00697587">
    <w:pPr>
      <w:pStyle w:val="BWCNorma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D6D8B" w14:textId="77777777" w:rsidR="00BA1CE0" w:rsidRDefault="00BA1CE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23CC"/>
    <w:multiLevelType w:val="singleLevel"/>
    <w:tmpl w:val="01B123CC"/>
    <w:lvl w:ilvl="0">
      <w:start w:val="1"/>
      <w:numFmt w:val="bullet"/>
      <w:pStyle w:val="BWCBullet"/>
      <w:lvlText w:val=""/>
      <w:lvlJc w:val="left"/>
      <w:pPr>
        <w:tabs>
          <w:tab w:val="left" w:pos="360"/>
        </w:tabs>
        <w:ind w:left="360" w:hanging="360"/>
      </w:pPr>
      <w:rPr>
        <w:rFonts w:ascii="Symbol" w:hAnsi="Symbol" w:hint="default"/>
      </w:rPr>
    </w:lvl>
  </w:abstractNum>
  <w:abstractNum w:abstractNumId="1" w15:restartNumberingAfterBreak="0">
    <w:nsid w:val="1D3D608B"/>
    <w:multiLevelType w:val="singleLevel"/>
    <w:tmpl w:val="1D3D608B"/>
    <w:lvl w:ilvl="0">
      <w:start w:val="1"/>
      <w:numFmt w:val="decimal"/>
      <w:pStyle w:val="BWCList"/>
      <w:lvlText w:val="%1."/>
      <w:lvlJc w:val="left"/>
      <w:pPr>
        <w:tabs>
          <w:tab w:val="left"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noPunctuationKerning/>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E4D"/>
    <w:rsid w:val="00000EF7"/>
    <w:rsid w:val="0000126F"/>
    <w:rsid w:val="00002019"/>
    <w:rsid w:val="00002B3F"/>
    <w:rsid w:val="000052AB"/>
    <w:rsid w:val="00005A63"/>
    <w:rsid w:val="000109ED"/>
    <w:rsid w:val="000119B3"/>
    <w:rsid w:val="00012269"/>
    <w:rsid w:val="00020393"/>
    <w:rsid w:val="0002592B"/>
    <w:rsid w:val="00025B97"/>
    <w:rsid w:val="00025F30"/>
    <w:rsid w:val="00026725"/>
    <w:rsid w:val="00026EB7"/>
    <w:rsid w:val="000270C1"/>
    <w:rsid w:val="00030968"/>
    <w:rsid w:val="000329D8"/>
    <w:rsid w:val="00033CDF"/>
    <w:rsid w:val="000343B1"/>
    <w:rsid w:val="0003528D"/>
    <w:rsid w:val="00035BF8"/>
    <w:rsid w:val="00035C4E"/>
    <w:rsid w:val="000360A6"/>
    <w:rsid w:val="000367FA"/>
    <w:rsid w:val="0004060A"/>
    <w:rsid w:val="00040631"/>
    <w:rsid w:val="00041BE0"/>
    <w:rsid w:val="00042D20"/>
    <w:rsid w:val="00043A70"/>
    <w:rsid w:val="000450B1"/>
    <w:rsid w:val="00046237"/>
    <w:rsid w:val="0004663C"/>
    <w:rsid w:val="00046CCA"/>
    <w:rsid w:val="000473CC"/>
    <w:rsid w:val="00047B38"/>
    <w:rsid w:val="00050373"/>
    <w:rsid w:val="0005230E"/>
    <w:rsid w:val="00052CA0"/>
    <w:rsid w:val="00053F26"/>
    <w:rsid w:val="0006027F"/>
    <w:rsid w:val="00060B2F"/>
    <w:rsid w:val="00061E02"/>
    <w:rsid w:val="00063640"/>
    <w:rsid w:val="00066F70"/>
    <w:rsid w:val="0007160E"/>
    <w:rsid w:val="0007507A"/>
    <w:rsid w:val="0007507F"/>
    <w:rsid w:val="00075553"/>
    <w:rsid w:val="00075BC6"/>
    <w:rsid w:val="00076DBE"/>
    <w:rsid w:val="0007750A"/>
    <w:rsid w:val="000806BC"/>
    <w:rsid w:val="00082DBC"/>
    <w:rsid w:val="00083345"/>
    <w:rsid w:val="00083686"/>
    <w:rsid w:val="000901F4"/>
    <w:rsid w:val="00093DC8"/>
    <w:rsid w:val="00094364"/>
    <w:rsid w:val="00096528"/>
    <w:rsid w:val="00097CC8"/>
    <w:rsid w:val="00097E75"/>
    <w:rsid w:val="000A0561"/>
    <w:rsid w:val="000A05AD"/>
    <w:rsid w:val="000A26F9"/>
    <w:rsid w:val="000A58EA"/>
    <w:rsid w:val="000A6838"/>
    <w:rsid w:val="000A71AA"/>
    <w:rsid w:val="000B026A"/>
    <w:rsid w:val="000B2546"/>
    <w:rsid w:val="000B4A1B"/>
    <w:rsid w:val="000B4CAD"/>
    <w:rsid w:val="000B680B"/>
    <w:rsid w:val="000B7370"/>
    <w:rsid w:val="000B7EE2"/>
    <w:rsid w:val="000C0A1A"/>
    <w:rsid w:val="000C1AE7"/>
    <w:rsid w:val="000C2344"/>
    <w:rsid w:val="000C279D"/>
    <w:rsid w:val="000C3D0C"/>
    <w:rsid w:val="000C48EB"/>
    <w:rsid w:val="000D1152"/>
    <w:rsid w:val="000D213A"/>
    <w:rsid w:val="000D42CD"/>
    <w:rsid w:val="000D6093"/>
    <w:rsid w:val="000D60B6"/>
    <w:rsid w:val="000D6C31"/>
    <w:rsid w:val="000D7EF1"/>
    <w:rsid w:val="000E0A44"/>
    <w:rsid w:val="000E0B1D"/>
    <w:rsid w:val="000E0B74"/>
    <w:rsid w:val="000E239C"/>
    <w:rsid w:val="000E4150"/>
    <w:rsid w:val="000F03F8"/>
    <w:rsid w:val="000F170F"/>
    <w:rsid w:val="000F37F9"/>
    <w:rsid w:val="000F4021"/>
    <w:rsid w:val="000F478A"/>
    <w:rsid w:val="000F65B4"/>
    <w:rsid w:val="000F6716"/>
    <w:rsid w:val="001003FE"/>
    <w:rsid w:val="0010180B"/>
    <w:rsid w:val="0010180D"/>
    <w:rsid w:val="00102703"/>
    <w:rsid w:val="00104403"/>
    <w:rsid w:val="00105233"/>
    <w:rsid w:val="00105EA0"/>
    <w:rsid w:val="00106797"/>
    <w:rsid w:val="00112118"/>
    <w:rsid w:val="001131D8"/>
    <w:rsid w:val="00113B73"/>
    <w:rsid w:val="00113CB0"/>
    <w:rsid w:val="00113F4E"/>
    <w:rsid w:val="00115333"/>
    <w:rsid w:val="001174D3"/>
    <w:rsid w:val="001206E4"/>
    <w:rsid w:val="0012099B"/>
    <w:rsid w:val="00122269"/>
    <w:rsid w:val="0012268B"/>
    <w:rsid w:val="00123799"/>
    <w:rsid w:val="00123C96"/>
    <w:rsid w:val="001259A1"/>
    <w:rsid w:val="001263F6"/>
    <w:rsid w:val="001278FD"/>
    <w:rsid w:val="00130826"/>
    <w:rsid w:val="00134992"/>
    <w:rsid w:val="00134EF6"/>
    <w:rsid w:val="00140329"/>
    <w:rsid w:val="001406A3"/>
    <w:rsid w:val="0014099C"/>
    <w:rsid w:val="00142BC1"/>
    <w:rsid w:val="00143EF1"/>
    <w:rsid w:val="00146552"/>
    <w:rsid w:val="00146937"/>
    <w:rsid w:val="0014698B"/>
    <w:rsid w:val="00147F15"/>
    <w:rsid w:val="00153F42"/>
    <w:rsid w:val="001540B1"/>
    <w:rsid w:val="00154AD0"/>
    <w:rsid w:val="00155006"/>
    <w:rsid w:val="00155443"/>
    <w:rsid w:val="00157C4E"/>
    <w:rsid w:val="00160DCA"/>
    <w:rsid w:val="00161307"/>
    <w:rsid w:val="00161B9A"/>
    <w:rsid w:val="00162CB9"/>
    <w:rsid w:val="00164112"/>
    <w:rsid w:val="00165696"/>
    <w:rsid w:val="00165744"/>
    <w:rsid w:val="0016599F"/>
    <w:rsid w:val="00166686"/>
    <w:rsid w:val="0017162E"/>
    <w:rsid w:val="00171BBC"/>
    <w:rsid w:val="00172244"/>
    <w:rsid w:val="001726AC"/>
    <w:rsid w:val="00174BB4"/>
    <w:rsid w:val="00176200"/>
    <w:rsid w:val="00180314"/>
    <w:rsid w:val="00180AC7"/>
    <w:rsid w:val="00181E1E"/>
    <w:rsid w:val="0018327B"/>
    <w:rsid w:val="0018346C"/>
    <w:rsid w:val="00185552"/>
    <w:rsid w:val="0018605F"/>
    <w:rsid w:val="00186FA1"/>
    <w:rsid w:val="0018797E"/>
    <w:rsid w:val="00192371"/>
    <w:rsid w:val="00194046"/>
    <w:rsid w:val="001941E7"/>
    <w:rsid w:val="001962AD"/>
    <w:rsid w:val="00196A59"/>
    <w:rsid w:val="001973DE"/>
    <w:rsid w:val="001978AC"/>
    <w:rsid w:val="00197FCD"/>
    <w:rsid w:val="001A1894"/>
    <w:rsid w:val="001A1974"/>
    <w:rsid w:val="001A291F"/>
    <w:rsid w:val="001A3886"/>
    <w:rsid w:val="001A448B"/>
    <w:rsid w:val="001A51C3"/>
    <w:rsid w:val="001A5A46"/>
    <w:rsid w:val="001A60D9"/>
    <w:rsid w:val="001A735D"/>
    <w:rsid w:val="001B14D9"/>
    <w:rsid w:val="001B1F70"/>
    <w:rsid w:val="001B26D5"/>
    <w:rsid w:val="001B286E"/>
    <w:rsid w:val="001B494D"/>
    <w:rsid w:val="001B56AF"/>
    <w:rsid w:val="001B5718"/>
    <w:rsid w:val="001B5C4A"/>
    <w:rsid w:val="001B5C9C"/>
    <w:rsid w:val="001B65B2"/>
    <w:rsid w:val="001B7834"/>
    <w:rsid w:val="001C19A2"/>
    <w:rsid w:val="001C1E0A"/>
    <w:rsid w:val="001C402E"/>
    <w:rsid w:val="001C4530"/>
    <w:rsid w:val="001C483F"/>
    <w:rsid w:val="001C51B0"/>
    <w:rsid w:val="001C6903"/>
    <w:rsid w:val="001D1E60"/>
    <w:rsid w:val="001D507E"/>
    <w:rsid w:val="001D5DE3"/>
    <w:rsid w:val="001D6236"/>
    <w:rsid w:val="001D6994"/>
    <w:rsid w:val="001D72ED"/>
    <w:rsid w:val="001E0E80"/>
    <w:rsid w:val="001E1403"/>
    <w:rsid w:val="001E1842"/>
    <w:rsid w:val="001E22B3"/>
    <w:rsid w:val="001E3732"/>
    <w:rsid w:val="001E516B"/>
    <w:rsid w:val="001E5B18"/>
    <w:rsid w:val="001E7D6F"/>
    <w:rsid w:val="001F21F3"/>
    <w:rsid w:val="001F2B31"/>
    <w:rsid w:val="001F3009"/>
    <w:rsid w:val="001F31F2"/>
    <w:rsid w:val="001F4CA5"/>
    <w:rsid w:val="001F541E"/>
    <w:rsid w:val="001F7FC8"/>
    <w:rsid w:val="0020049D"/>
    <w:rsid w:val="00201750"/>
    <w:rsid w:val="002023A1"/>
    <w:rsid w:val="0020361C"/>
    <w:rsid w:val="00205299"/>
    <w:rsid w:val="002065A6"/>
    <w:rsid w:val="002074EB"/>
    <w:rsid w:val="00207A14"/>
    <w:rsid w:val="00210045"/>
    <w:rsid w:val="00211D23"/>
    <w:rsid w:val="00212D04"/>
    <w:rsid w:val="00213A79"/>
    <w:rsid w:val="0021460F"/>
    <w:rsid w:val="00214B45"/>
    <w:rsid w:val="0021542F"/>
    <w:rsid w:val="002154DB"/>
    <w:rsid w:val="00222381"/>
    <w:rsid w:val="002230C1"/>
    <w:rsid w:val="0022487A"/>
    <w:rsid w:val="00224A64"/>
    <w:rsid w:val="00225E4F"/>
    <w:rsid w:val="00225F56"/>
    <w:rsid w:val="00226709"/>
    <w:rsid w:val="00227307"/>
    <w:rsid w:val="002274D8"/>
    <w:rsid w:val="0023026B"/>
    <w:rsid w:val="00230E1A"/>
    <w:rsid w:val="00232B36"/>
    <w:rsid w:val="0023321F"/>
    <w:rsid w:val="00233FE8"/>
    <w:rsid w:val="00234963"/>
    <w:rsid w:val="00235310"/>
    <w:rsid w:val="00235B36"/>
    <w:rsid w:val="002361EE"/>
    <w:rsid w:val="00236930"/>
    <w:rsid w:val="0024076C"/>
    <w:rsid w:val="00241B82"/>
    <w:rsid w:val="00242534"/>
    <w:rsid w:val="00242D8A"/>
    <w:rsid w:val="00243974"/>
    <w:rsid w:val="00246E82"/>
    <w:rsid w:val="00250047"/>
    <w:rsid w:val="00250CF9"/>
    <w:rsid w:val="00250D00"/>
    <w:rsid w:val="0025183D"/>
    <w:rsid w:val="00251BCC"/>
    <w:rsid w:val="00253049"/>
    <w:rsid w:val="00253716"/>
    <w:rsid w:val="00254065"/>
    <w:rsid w:val="0025566A"/>
    <w:rsid w:val="002558B6"/>
    <w:rsid w:val="00260115"/>
    <w:rsid w:val="002617E4"/>
    <w:rsid w:val="002637A1"/>
    <w:rsid w:val="0026398F"/>
    <w:rsid w:val="00264AA7"/>
    <w:rsid w:val="00265706"/>
    <w:rsid w:val="002662A8"/>
    <w:rsid w:val="00266965"/>
    <w:rsid w:val="002675A3"/>
    <w:rsid w:val="002721C9"/>
    <w:rsid w:val="00272748"/>
    <w:rsid w:val="00272B36"/>
    <w:rsid w:val="00273FAA"/>
    <w:rsid w:val="00274FC2"/>
    <w:rsid w:val="00275BA3"/>
    <w:rsid w:val="0027782F"/>
    <w:rsid w:val="0027783F"/>
    <w:rsid w:val="00281FBF"/>
    <w:rsid w:val="00282A5E"/>
    <w:rsid w:val="00283771"/>
    <w:rsid w:val="00285D3A"/>
    <w:rsid w:val="00290ACA"/>
    <w:rsid w:val="00291531"/>
    <w:rsid w:val="0029250D"/>
    <w:rsid w:val="0029326E"/>
    <w:rsid w:val="00293930"/>
    <w:rsid w:val="00295A30"/>
    <w:rsid w:val="002A19BE"/>
    <w:rsid w:val="002A1E0A"/>
    <w:rsid w:val="002A2345"/>
    <w:rsid w:val="002A36CE"/>
    <w:rsid w:val="002A5498"/>
    <w:rsid w:val="002A5585"/>
    <w:rsid w:val="002A7BB5"/>
    <w:rsid w:val="002B20F0"/>
    <w:rsid w:val="002B676C"/>
    <w:rsid w:val="002C0E66"/>
    <w:rsid w:val="002C1595"/>
    <w:rsid w:val="002C28F6"/>
    <w:rsid w:val="002C3683"/>
    <w:rsid w:val="002C44FF"/>
    <w:rsid w:val="002D29A6"/>
    <w:rsid w:val="002D31BB"/>
    <w:rsid w:val="002D380B"/>
    <w:rsid w:val="002D7BC3"/>
    <w:rsid w:val="002E0FB0"/>
    <w:rsid w:val="002E1953"/>
    <w:rsid w:val="002E1FA3"/>
    <w:rsid w:val="002E273C"/>
    <w:rsid w:val="002E3AAA"/>
    <w:rsid w:val="002E585E"/>
    <w:rsid w:val="002E6BF6"/>
    <w:rsid w:val="002E72B9"/>
    <w:rsid w:val="002F1DCF"/>
    <w:rsid w:val="002F35ED"/>
    <w:rsid w:val="002F3E96"/>
    <w:rsid w:val="002F4761"/>
    <w:rsid w:val="002F4980"/>
    <w:rsid w:val="002F551A"/>
    <w:rsid w:val="002F6517"/>
    <w:rsid w:val="00300BAE"/>
    <w:rsid w:val="00302486"/>
    <w:rsid w:val="003059E4"/>
    <w:rsid w:val="003071B5"/>
    <w:rsid w:val="00307970"/>
    <w:rsid w:val="00313726"/>
    <w:rsid w:val="00313845"/>
    <w:rsid w:val="00313F30"/>
    <w:rsid w:val="0031459C"/>
    <w:rsid w:val="00314B52"/>
    <w:rsid w:val="003161DF"/>
    <w:rsid w:val="00320118"/>
    <w:rsid w:val="00321855"/>
    <w:rsid w:val="00321995"/>
    <w:rsid w:val="00321D85"/>
    <w:rsid w:val="00321FC1"/>
    <w:rsid w:val="003222BF"/>
    <w:rsid w:val="00322E8D"/>
    <w:rsid w:val="0032534B"/>
    <w:rsid w:val="0032625D"/>
    <w:rsid w:val="0033081E"/>
    <w:rsid w:val="00332A16"/>
    <w:rsid w:val="003335EE"/>
    <w:rsid w:val="00333711"/>
    <w:rsid w:val="0033372F"/>
    <w:rsid w:val="00334411"/>
    <w:rsid w:val="0033521A"/>
    <w:rsid w:val="003354DD"/>
    <w:rsid w:val="003355D6"/>
    <w:rsid w:val="00336AB9"/>
    <w:rsid w:val="00336D6A"/>
    <w:rsid w:val="00337A1C"/>
    <w:rsid w:val="00340714"/>
    <w:rsid w:val="0034266E"/>
    <w:rsid w:val="00345A1E"/>
    <w:rsid w:val="00345A92"/>
    <w:rsid w:val="00346B7A"/>
    <w:rsid w:val="00346F78"/>
    <w:rsid w:val="00350FA4"/>
    <w:rsid w:val="00351236"/>
    <w:rsid w:val="0035133A"/>
    <w:rsid w:val="00351373"/>
    <w:rsid w:val="00351E30"/>
    <w:rsid w:val="00351E49"/>
    <w:rsid w:val="00355924"/>
    <w:rsid w:val="0037298F"/>
    <w:rsid w:val="00372D50"/>
    <w:rsid w:val="00374864"/>
    <w:rsid w:val="00375158"/>
    <w:rsid w:val="0037535F"/>
    <w:rsid w:val="003754E9"/>
    <w:rsid w:val="00375569"/>
    <w:rsid w:val="003756CB"/>
    <w:rsid w:val="00376434"/>
    <w:rsid w:val="00376609"/>
    <w:rsid w:val="00376B83"/>
    <w:rsid w:val="00376BB6"/>
    <w:rsid w:val="0037745B"/>
    <w:rsid w:val="003814F9"/>
    <w:rsid w:val="00381FE9"/>
    <w:rsid w:val="003825DF"/>
    <w:rsid w:val="00383861"/>
    <w:rsid w:val="00384D97"/>
    <w:rsid w:val="003853D3"/>
    <w:rsid w:val="00386BC4"/>
    <w:rsid w:val="0038783B"/>
    <w:rsid w:val="003906DE"/>
    <w:rsid w:val="00390A52"/>
    <w:rsid w:val="00390DDE"/>
    <w:rsid w:val="00395067"/>
    <w:rsid w:val="003954E2"/>
    <w:rsid w:val="0039692A"/>
    <w:rsid w:val="00396DE1"/>
    <w:rsid w:val="003B0D20"/>
    <w:rsid w:val="003B0D21"/>
    <w:rsid w:val="003B5945"/>
    <w:rsid w:val="003B685A"/>
    <w:rsid w:val="003B7A0D"/>
    <w:rsid w:val="003C0A7B"/>
    <w:rsid w:val="003C0C22"/>
    <w:rsid w:val="003C15B3"/>
    <w:rsid w:val="003C1DE6"/>
    <w:rsid w:val="003C1FB1"/>
    <w:rsid w:val="003C2FA9"/>
    <w:rsid w:val="003C351F"/>
    <w:rsid w:val="003C40C5"/>
    <w:rsid w:val="003C5C90"/>
    <w:rsid w:val="003C6A02"/>
    <w:rsid w:val="003D32BC"/>
    <w:rsid w:val="003D4210"/>
    <w:rsid w:val="003D4591"/>
    <w:rsid w:val="003D4BB7"/>
    <w:rsid w:val="003D4CE2"/>
    <w:rsid w:val="003D7857"/>
    <w:rsid w:val="003D7BE4"/>
    <w:rsid w:val="003E1826"/>
    <w:rsid w:val="003E2D56"/>
    <w:rsid w:val="003E4A67"/>
    <w:rsid w:val="003E4AAC"/>
    <w:rsid w:val="003E6E46"/>
    <w:rsid w:val="003E7DB6"/>
    <w:rsid w:val="003F0306"/>
    <w:rsid w:val="003F48FB"/>
    <w:rsid w:val="003F5E8C"/>
    <w:rsid w:val="003F6CF8"/>
    <w:rsid w:val="00401C85"/>
    <w:rsid w:val="00403F00"/>
    <w:rsid w:val="00404480"/>
    <w:rsid w:val="0041233B"/>
    <w:rsid w:val="00413977"/>
    <w:rsid w:val="00414311"/>
    <w:rsid w:val="004165DB"/>
    <w:rsid w:val="004219D7"/>
    <w:rsid w:val="00421A7D"/>
    <w:rsid w:val="00421AEE"/>
    <w:rsid w:val="00422034"/>
    <w:rsid w:val="00424A31"/>
    <w:rsid w:val="00426D43"/>
    <w:rsid w:val="0043056F"/>
    <w:rsid w:val="00431592"/>
    <w:rsid w:val="00431904"/>
    <w:rsid w:val="004321E6"/>
    <w:rsid w:val="004327F3"/>
    <w:rsid w:val="00433467"/>
    <w:rsid w:val="0043360E"/>
    <w:rsid w:val="00433672"/>
    <w:rsid w:val="004347A2"/>
    <w:rsid w:val="00440B71"/>
    <w:rsid w:val="00441DC7"/>
    <w:rsid w:val="00446716"/>
    <w:rsid w:val="00447129"/>
    <w:rsid w:val="004528AB"/>
    <w:rsid w:val="00453738"/>
    <w:rsid w:val="00453A09"/>
    <w:rsid w:val="00455648"/>
    <w:rsid w:val="00456C97"/>
    <w:rsid w:val="00457BAE"/>
    <w:rsid w:val="00460DC7"/>
    <w:rsid w:val="00460FF9"/>
    <w:rsid w:val="00464002"/>
    <w:rsid w:val="0046410C"/>
    <w:rsid w:val="004666F3"/>
    <w:rsid w:val="00471863"/>
    <w:rsid w:val="00472E3C"/>
    <w:rsid w:val="0047357D"/>
    <w:rsid w:val="00474DDC"/>
    <w:rsid w:val="004758E0"/>
    <w:rsid w:val="00475E4D"/>
    <w:rsid w:val="0047662B"/>
    <w:rsid w:val="00476701"/>
    <w:rsid w:val="0047675B"/>
    <w:rsid w:val="00477223"/>
    <w:rsid w:val="00480045"/>
    <w:rsid w:val="00481588"/>
    <w:rsid w:val="00482B2E"/>
    <w:rsid w:val="00482FF3"/>
    <w:rsid w:val="00483261"/>
    <w:rsid w:val="00483694"/>
    <w:rsid w:val="004837E0"/>
    <w:rsid w:val="00483977"/>
    <w:rsid w:val="00484D45"/>
    <w:rsid w:val="00490508"/>
    <w:rsid w:val="00491464"/>
    <w:rsid w:val="00491624"/>
    <w:rsid w:val="00491B46"/>
    <w:rsid w:val="00491E6F"/>
    <w:rsid w:val="004933BF"/>
    <w:rsid w:val="004938EC"/>
    <w:rsid w:val="00493F62"/>
    <w:rsid w:val="00494CDD"/>
    <w:rsid w:val="00496C24"/>
    <w:rsid w:val="00496D11"/>
    <w:rsid w:val="0049752F"/>
    <w:rsid w:val="004977C9"/>
    <w:rsid w:val="004978C6"/>
    <w:rsid w:val="004A097A"/>
    <w:rsid w:val="004A223B"/>
    <w:rsid w:val="004A2DF7"/>
    <w:rsid w:val="004A5F21"/>
    <w:rsid w:val="004A74B3"/>
    <w:rsid w:val="004B0223"/>
    <w:rsid w:val="004B565F"/>
    <w:rsid w:val="004B5AC1"/>
    <w:rsid w:val="004B7404"/>
    <w:rsid w:val="004B781E"/>
    <w:rsid w:val="004C3A39"/>
    <w:rsid w:val="004C3CFC"/>
    <w:rsid w:val="004C709D"/>
    <w:rsid w:val="004C7A6E"/>
    <w:rsid w:val="004D388E"/>
    <w:rsid w:val="004D446A"/>
    <w:rsid w:val="004D48DF"/>
    <w:rsid w:val="004D4DCA"/>
    <w:rsid w:val="004D58D9"/>
    <w:rsid w:val="004E1469"/>
    <w:rsid w:val="004E4B7D"/>
    <w:rsid w:val="004E6715"/>
    <w:rsid w:val="004E7414"/>
    <w:rsid w:val="004E7530"/>
    <w:rsid w:val="004F28EB"/>
    <w:rsid w:val="004F2EA6"/>
    <w:rsid w:val="004F6703"/>
    <w:rsid w:val="004F6DA1"/>
    <w:rsid w:val="00500E12"/>
    <w:rsid w:val="005022EC"/>
    <w:rsid w:val="0050283B"/>
    <w:rsid w:val="00504A7F"/>
    <w:rsid w:val="00504D53"/>
    <w:rsid w:val="00506E93"/>
    <w:rsid w:val="005072A9"/>
    <w:rsid w:val="00507A92"/>
    <w:rsid w:val="00510CDF"/>
    <w:rsid w:val="00512F00"/>
    <w:rsid w:val="0051458F"/>
    <w:rsid w:val="005159CD"/>
    <w:rsid w:val="00515AE3"/>
    <w:rsid w:val="005164B3"/>
    <w:rsid w:val="00516A76"/>
    <w:rsid w:val="005175A9"/>
    <w:rsid w:val="0052190D"/>
    <w:rsid w:val="00526CBF"/>
    <w:rsid w:val="00527AAA"/>
    <w:rsid w:val="00531619"/>
    <w:rsid w:val="00531E87"/>
    <w:rsid w:val="005330B7"/>
    <w:rsid w:val="00534C1C"/>
    <w:rsid w:val="0053625F"/>
    <w:rsid w:val="0053692E"/>
    <w:rsid w:val="00541775"/>
    <w:rsid w:val="00543573"/>
    <w:rsid w:val="005439E3"/>
    <w:rsid w:val="0054527F"/>
    <w:rsid w:val="005459FE"/>
    <w:rsid w:val="00545C11"/>
    <w:rsid w:val="0054634A"/>
    <w:rsid w:val="00546768"/>
    <w:rsid w:val="005473DF"/>
    <w:rsid w:val="005476BA"/>
    <w:rsid w:val="00551E54"/>
    <w:rsid w:val="00553DF8"/>
    <w:rsid w:val="0055496D"/>
    <w:rsid w:val="0055597B"/>
    <w:rsid w:val="00555FEF"/>
    <w:rsid w:val="00557B30"/>
    <w:rsid w:val="0056230C"/>
    <w:rsid w:val="00562509"/>
    <w:rsid w:val="005638B8"/>
    <w:rsid w:val="005653EF"/>
    <w:rsid w:val="005719BF"/>
    <w:rsid w:val="0057246D"/>
    <w:rsid w:val="005724D1"/>
    <w:rsid w:val="005729D0"/>
    <w:rsid w:val="00572F0E"/>
    <w:rsid w:val="00573778"/>
    <w:rsid w:val="00577573"/>
    <w:rsid w:val="0058004E"/>
    <w:rsid w:val="005801F9"/>
    <w:rsid w:val="00580507"/>
    <w:rsid w:val="00581DE9"/>
    <w:rsid w:val="00583CDE"/>
    <w:rsid w:val="005848B9"/>
    <w:rsid w:val="005861C4"/>
    <w:rsid w:val="0058670A"/>
    <w:rsid w:val="00586FBB"/>
    <w:rsid w:val="00586FCC"/>
    <w:rsid w:val="00587BCD"/>
    <w:rsid w:val="00590017"/>
    <w:rsid w:val="00590F18"/>
    <w:rsid w:val="00591A7D"/>
    <w:rsid w:val="00591CD6"/>
    <w:rsid w:val="00595025"/>
    <w:rsid w:val="00596558"/>
    <w:rsid w:val="005969A5"/>
    <w:rsid w:val="005A0A64"/>
    <w:rsid w:val="005A1074"/>
    <w:rsid w:val="005A1310"/>
    <w:rsid w:val="005A1840"/>
    <w:rsid w:val="005A1F2F"/>
    <w:rsid w:val="005A267B"/>
    <w:rsid w:val="005A26DD"/>
    <w:rsid w:val="005A2FCB"/>
    <w:rsid w:val="005A344A"/>
    <w:rsid w:val="005A4743"/>
    <w:rsid w:val="005A48E1"/>
    <w:rsid w:val="005A7A8E"/>
    <w:rsid w:val="005A7B58"/>
    <w:rsid w:val="005B13C3"/>
    <w:rsid w:val="005B1C9F"/>
    <w:rsid w:val="005B1E82"/>
    <w:rsid w:val="005B2EFC"/>
    <w:rsid w:val="005B40DA"/>
    <w:rsid w:val="005B4E28"/>
    <w:rsid w:val="005B669D"/>
    <w:rsid w:val="005B6E71"/>
    <w:rsid w:val="005B7A59"/>
    <w:rsid w:val="005C179F"/>
    <w:rsid w:val="005C1B5A"/>
    <w:rsid w:val="005C1EF9"/>
    <w:rsid w:val="005C1FA3"/>
    <w:rsid w:val="005C21CF"/>
    <w:rsid w:val="005C2C5D"/>
    <w:rsid w:val="005C4DC9"/>
    <w:rsid w:val="005D191F"/>
    <w:rsid w:val="005D219D"/>
    <w:rsid w:val="005D3D75"/>
    <w:rsid w:val="005D4A09"/>
    <w:rsid w:val="005E0BA1"/>
    <w:rsid w:val="005E12C6"/>
    <w:rsid w:val="005E4632"/>
    <w:rsid w:val="005E5B89"/>
    <w:rsid w:val="005E6574"/>
    <w:rsid w:val="005E667B"/>
    <w:rsid w:val="005E6D4F"/>
    <w:rsid w:val="005E72CF"/>
    <w:rsid w:val="005E7479"/>
    <w:rsid w:val="005E7574"/>
    <w:rsid w:val="005F019C"/>
    <w:rsid w:val="005F146E"/>
    <w:rsid w:val="005F253B"/>
    <w:rsid w:val="005F3A16"/>
    <w:rsid w:val="005F4124"/>
    <w:rsid w:val="005F491C"/>
    <w:rsid w:val="005F534A"/>
    <w:rsid w:val="005F5DF9"/>
    <w:rsid w:val="005F6093"/>
    <w:rsid w:val="005F7594"/>
    <w:rsid w:val="006002A4"/>
    <w:rsid w:val="00602638"/>
    <w:rsid w:val="0060358E"/>
    <w:rsid w:val="006036E7"/>
    <w:rsid w:val="00603D86"/>
    <w:rsid w:val="00604046"/>
    <w:rsid w:val="00606505"/>
    <w:rsid w:val="006066A0"/>
    <w:rsid w:val="00607470"/>
    <w:rsid w:val="00611219"/>
    <w:rsid w:val="00611447"/>
    <w:rsid w:val="006118C1"/>
    <w:rsid w:val="0061247C"/>
    <w:rsid w:val="00612544"/>
    <w:rsid w:val="00612F69"/>
    <w:rsid w:val="00613742"/>
    <w:rsid w:val="00614FC6"/>
    <w:rsid w:val="00615CF6"/>
    <w:rsid w:val="00616B8B"/>
    <w:rsid w:val="00616E8F"/>
    <w:rsid w:val="006178EE"/>
    <w:rsid w:val="00620E79"/>
    <w:rsid w:val="00621D16"/>
    <w:rsid w:val="00623D04"/>
    <w:rsid w:val="0062416C"/>
    <w:rsid w:val="006246C3"/>
    <w:rsid w:val="00624775"/>
    <w:rsid w:val="0062578C"/>
    <w:rsid w:val="006279C5"/>
    <w:rsid w:val="006309B3"/>
    <w:rsid w:val="006310F9"/>
    <w:rsid w:val="00631CA7"/>
    <w:rsid w:val="00632D9B"/>
    <w:rsid w:val="00634589"/>
    <w:rsid w:val="00634E7B"/>
    <w:rsid w:val="00635183"/>
    <w:rsid w:val="00635800"/>
    <w:rsid w:val="006372F3"/>
    <w:rsid w:val="00637B07"/>
    <w:rsid w:val="00640D5A"/>
    <w:rsid w:val="0064347D"/>
    <w:rsid w:val="006448C0"/>
    <w:rsid w:val="006479D5"/>
    <w:rsid w:val="00650798"/>
    <w:rsid w:val="00650E4A"/>
    <w:rsid w:val="006529ED"/>
    <w:rsid w:val="00654FE0"/>
    <w:rsid w:val="00655580"/>
    <w:rsid w:val="006564EF"/>
    <w:rsid w:val="00656BE3"/>
    <w:rsid w:val="00656D28"/>
    <w:rsid w:val="00660F0A"/>
    <w:rsid w:val="00661CC2"/>
    <w:rsid w:val="00664797"/>
    <w:rsid w:val="00665B6B"/>
    <w:rsid w:val="0066655B"/>
    <w:rsid w:val="0067145A"/>
    <w:rsid w:val="00671602"/>
    <w:rsid w:val="006719E2"/>
    <w:rsid w:val="00671F32"/>
    <w:rsid w:val="00672869"/>
    <w:rsid w:val="006738A4"/>
    <w:rsid w:val="00673C30"/>
    <w:rsid w:val="00674182"/>
    <w:rsid w:val="00676090"/>
    <w:rsid w:val="006769AF"/>
    <w:rsid w:val="00676C65"/>
    <w:rsid w:val="00677CE0"/>
    <w:rsid w:val="00681BA0"/>
    <w:rsid w:val="00684293"/>
    <w:rsid w:val="006844BE"/>
    <w:rsid w:val="00684921"/>
    <w:rsid w:val="00686AE4"/>
    <w:rsid w:val="0068710A"/>
    <w:rsid w:val="0069140F"/>
    <w:rsid w:val="00697587"/>
    <w:rsid w:val="006B2677"/>
    <w:rsid w:val="006B27B5"/>
    <w:rsid w:val="006B2A4B"/>
    <w:rsid w:val="006B3757"/>
    <w:rsid w:val="006B48A5"/>
    <w:rsid w:val="006B4F64"/>
    <w:rsid w:val="006B53ED"/>
    <w:rsid w:val="006B5E98"/>
    <w:rsid w:val="006C0AB2"/>
    <w:rsid w:val="006C109E"/>
    <w:rsid w:val="006C1AFA"/>
    <w:rsid w:val="006C2656"/>
    <w:rsid w:val="006C4F97"/>
    <w:rsid w:val="006C5488"/>
    <w:rsid w:val="006C5887"/>
    <w:rsid w:val="006C5ADA"/>
    <w:rsid w:val="006C6DD4"/>
    <w:rsid w:val="006C7357"/>
    <w:rsid w:val="006C76B9"/>
    <w:rsid w:val="006D2D98"/>
    <w:rsid w:val="006D3E0F"/>
    <w:rsid w:val="006D4DCD"/>
    <w:rsid w:val="006D5A1A"/>
    <w:rsid w:val="006D5AB5"/>
    <w:rsid w:val="006D67B4"/>
    <w:rsid w:val="006D707D"/>
    <w:rsid w:val="006E0E3E"/>
    <w:rsid w:val="006E46D3"/>
    <w:rsid w:val="006E69F0"/>
    <w:rsid w:val="006F112C"/>
    <w:rsid w:val="006F176B"/>
    <w:rsid w:val="006F2002"/>
    <w:rsid w:val="006F4991"/>
    <w:rsid w:val="006F4B53"/>
    <w:rsid w:val="006F5402"/>
    <w:rsid w:val="006F6EEC"/>
    <w:rsid w:val="006F6F37"/>
    <w:rsid w:val="006F704B"/>
    <w:rsid w:val="007036A2"/>
    <w:rsid w:val="00707898"/>
    <w:rsid w:val="00710C71"/>
    <w:rsid w:val="00710F76"/>
    <w:rsid w:val="00711048"/>
    <w:rsid w:val="007124A1"/>
    <w:rsid w:val="0071545A"/>
    <w:rsid w:val="00715C7E"/>
    <w:rsid w:val="00720238"/>
    <w:rsid w:val="007203E9"/>
    <w:rsid w:val="00722756"/>
    <w:rsid w:val="0072394E"/>
    <w:rsid w:val="00726124"/>
    <w:rsid w:val="0072696C"/>
    <w:rsid w:val="00726B19"/>
    <w:rsid w:val="00727935"/>
    <w:rsid w:val="00732D8A"/>
    <w:rsid w:val="00733927"/>
    <w:rsid w:val="00734EB3"/>
    <w:rsid w:val="007357F1"/>
    <w:rsid w:val="0074080E"/>
    <w:rsid w:val="00740A6D"/>
    <w:rsid w:val="00740E75"/>
    <w:rsid w:val="0074108D"/>
    <w:rsid w:val="00741BE5"/>
    <w:rsid w:val="0074205B"/>
    <w:rsid w:val="00742CF5"/>
    <w:rsid w:val="00743238"/>
    <w:rsid w:val="00744794"/>
    <w:rsid w:val="00745169"/>
    <w:rsid w:val="0074604D"/>
    <w:rsid w:val="007502FB"/>
    <w:rsid w:val="00750C25"/>
    <w:rsid w:val="00751300"/>
    <w:rsid w:val="0075383F"/>
    <w:rsid w:val="007543F6"/>
    <w:rsid w:val="00754D62"/>
    <w:rsid w:val="0075672F"/>
    <w:rsid w:val="00756CE5"/>
    <w:rsid w:val="00760083"/>
    <w:rsid w:val="00760127"/>
    <w:rsid w:val="0076243D"/>
    <w:rsid w:val="007664D7"/>
    <w:rsid w:val="00766652"/>
    <w:rsid w:val="00767B58"/>
    <w:rsid w:val="00770209"/>
    <w:rsid w:val="0077203E"/>
    <w:rsid w:val="00775F6E"/>
    <w:rsid w:val="0078165D"/>
    <w:rsid w:val="00781722"/>
    <w:rsid w:val="0078276B"/>
    <w:rsid w:val="00785C48"/>
    <w:rsid w:val="007860B3"/>
    <w:rsid w:val="0078650B"/>
    <w:rsid w:val="0078787F"/>
    <w:rsid w:val="007920FA"/>
    <w:rsid w:val="007922D4"/>
    <w:rsid w:val="00792731"/>
    <w:rsid w:val="00792884"/>
    <w:rsid w:val="007946ED"/>
    <w:rsid w:val="00795E8A"/>
    <w:rsid w:val="007A3212"/>
    <w:rsid w:val="007A3DD8"/>
    <w:rsid w:val="007A5A9E"/>
    <w:rsid w:val="007A62B3"/>
    <w:rsid w:val="007A7058"/>
    <w:rsid w:val="007B0280"/>
    <w:rsid w:val="007B0491"/>
    <w:rsid w:val="007B2225"/>
    <w:rsid w:val="007B63D3"/>
    <w:rsid w:val="007B6DD8"/>
    <w:rsid w:val="007B6E17"/>
    <w:rsid w:val="007B731D"/>
    <w:rsid w:val="007B7847"/>
    <w:rsid w:val="007B7AAD"/>
    <w:rsid w:val="007C0CF7"/>
    <w:rsid w:val="007C2A64"/>
    <w:rsid w:val="007C4B2A"/>
    <w:rsid w:val="007C5093"/>
    <w:rsid w:val="007C5F5E"/>
    <w:rsid w:val="007C6691"/>
    <w:rsid w:val="007D0637"/>
    <w:rsid w:val="007D1DE0"/>
    <w:rsid w:val="007E0C05"/>
    <w:rsid w:val="007E1C49"/>
    <w:rsid w:val="007E2360"/>
    <w:rsid w:val="007E29E7"/>
    <w:rsid w:val="007E5455"/>
    <w:rsid w:val="007E5A37"/>
    <w:rsid w:val="007E6980"/>
    <w:rsid w:val="007E7AEA"/>
    <w:rsid w:val="007F3A93"/>
    <w:rsid w:val="007F4EE8"/>
    <w:rsid w:val="007F69F4"/>
    <w:rsid w:val="00801194"/>
    <w:rsid w:val="00802710"/>
    <w:rsid w:val="0080296F"/>
    <w:rsid w:val="00804497"/>
    <w:rsid w:val="00805D19"/>
    <w:rsid w:val="00810416"/>
    <w:rsid w:val="008106DE"/>
    <w:rsid w:val="008140AE"/>
    <w:rsid w:val="008147AC"/>
    <w:rsid w:val="00814F1A"/>
    <w:rsid w:val="0081775B"/>
    <w:rsid w:val="008200E7"/>
    <w:rsid w:val="0082083E"/>
    <w:rsid w:val="00821E23"/>
    <w:rsid w:val="00822F27"/>
    <w:rsid w:val="00825CCD"/>
    <w:rsid w:val="00825F2F"/>
    <w:rsid w:val="0083057B"/>
    <w:rsid w:val="00834F08"/>
    <w:rsid w:val="00834FB0"/>
    <w:rsid w:val="00834FF1"/>
    <w:rsid w:val="0083581F"/>
    <w:rsid w:val="00835C61"/>
    <w:rsid w:val="008410DB"/>
    <w:rsid w:val="00841C26"/>
    <w:rsid w:val="0084233D"/>
    <w:rsid w:val="008427FB"/>
    <w:rsid w:val="0084280C"/>
    <w:rsid w:val="00843156"/>
    <w:rsid w:val="00850C4F"/>
    <w:rsid w:val="00850FE7"/>
    <w:rsid w:val="00851E39"/>
    <w:rsid w:val="008525A7"/>
    <w:rsid w:val="0085374C"/>
    <w:rsid w:val="008560EE"/>
    <w:rsid w:val="008561A1"/>
    <w:rsid w:val="008577B6"/>
    <w:rsid w:val="0086159E"/>
    <w:rsid w:val="00861840"/>
    <w:rsid w:val="00862C13"/>
    <w:rsid w:val="008658FB"/>
    <w:rsid w:val="00867CF4"/>
    <w:rsid w:val="00871647"/>
    <w:rsid w:val="00871D85"/>
    <w:rsid w:val="00872ADC"/>
    <w:rsid w:val="00872D1F"/>
    <w:rsid w:val="008731E4"/>
    <w:rsid w:val="008739DF"/>
    <w:rsid w:val="00874D0E"/>
    <w:rsid w:val="00875364"/>
    <w:rsid w:val="00876F9E"/>
    <w:rsid w:val="00877853"/>
    <w:rsid w:val="00881E10"/>
    <w:rsid w:val="008836D2"/>
    <w:rsid w:val="0088531F"/>
    <w:rsid w:val="008874D1"/>
    <w:rsid w:val="008906F9"/>
    <w:rsid w:val="00890F2E"/>
    <w:rsid w:val="008911B1"/>
    <w:rsid w:val="00894A1B"/>
    <w:rsid w:val="00895455"/>
    <w:rsid w:val="00897CBF"/>
    <w:rsid w:val="00897DAB"/>
    <w:rsid w:val="008A0ADC"/>
    <w:rsid w:val="008A2D72"/>
    <w:rsid w:val="008A38CA"/>
    <w:rsid w:val="008A3BBE"/>
    <w:rsid w:val="008A444F"/>
    <w:rsid w:val="008A44EE"/>
    <w:rsid w:val="008A4CF2"/>
    <w:rsid w:val="008A6519"/>
    <w:rsid w:val="008A7DF5"/>
    <w:rsid w:val="008B0053"/>
    <w:rsid w:val="008B28E4"/>
    <w:rsid w:val="008B29BF"/>
    <w:rsid w:val="008B3354"/>
    <w:rsid w:val="008B7233"/>
    <w:rsid w:val="008B7EC5"/>
    <w:rsid w:val="008C11D6"/>
    <w:rsid w:val="008C26FE"/>
    <w:rsid w:val="008C4332"/>
    <w:rsid w:val="008C4F8F"/>
    <w:rsid w:val="008C505F"/>
    <w:rsid w:val="008C5374"/>
    <w:rsid w:val="008C5991"/>
    <w:rsid w:val="008C67BE"/>
    <w:rsid w:val="008C7066"/>
    <w:rsid w:val="008C7F9A"/>
    <w:rsid w:val="008D0951"/>
    <w:rsid w:val="008D281A"/>
    <w:rsid w:val="008D2C52"/>
    <w:rsid w:val="008D303A"/>
    <w:rsid w:val="008D362D"/>
    <w:rsid w:val="008D517E"/>
    <w:rsid w:val="008D5739"/>
    <w:rsid w:val="008D58C3"/>
    <w:rsid w:val="008D5AC1"/>
    <w:rsid w:val="008D66FB"/>
    <w:rsid w:val="008D6A02"/>
    <w:rsid w:val="008E0325"/>
    <w:rsid w:val="008E1D66"/>
    <w:rsid w:val="008E42D3"/>
    <w:rsid w:val="008E5729"/>
    <w:rsid w:val="008E5937"/>
    <w:rsid w:val="008E7EF5"/>
    <w:rsid w:val="008F13CA"/>
    <w:rsid w:val="008F467E"/>
    <w:rsid w:val="008F5D68"/>
    <w:rsid w:val="008F60EE"/>
    <w:rsid w:val="008F6C61"/>
    <w:rsid w:val="008F7400"/>
    <w:rsid w:val="008F76A4"/>
    <w:rsid w:val="008F77FA"/>
    <w:rsid w:val="00901AF5"/>
    <w:rsid w:val="009062D0"/>
    <w:rsid w:val="00906AFE"/>
    <w:rsid w:val="00906C9E"/>
    <w:rsid w:val="00911225"/>
    <w:rsid w:val="00912815"/>
    <w:rsid w:val="0091584C"/>
    <w:rsid w:val="00915AC3"/>
    <w:rsid w:val="00916763"/>
    <w:rsid w:val="00916E8B"/>
    <w:rsid w:val="00917CEF"/>
    <w:rsid w:val="0092067D"/>
    <w:rsid w:val="009233D5"/>
    <w:rsid w:val="009235C2"/>
    <w:rsid w:val="00923D7F"/>
    <w:rsid w:val="00924683"/>
    <w:rsid w:val="00924FD1"/>
    <w:rsid w:val="00925E94"/>
    <w:rsid w:val="00926947"/>
    <w:rsid w:val="00926CF9"/>
    <w:rsid w:val="00926ECE"/>
    <w:rsid w:val="00930956"/>
    <w:rsid w:val="00932282"/>
    <w:rsid w:val="00932A4B"/>
    <w:rsid w:val="00933345"/>
    <w:rsid w:val="00934D8C"/>
    <w:rsid w:val="00936293"/>
    <w:rsid w:val="00936FD8"/>
    <w:rsid w:val="009411E0"/>
    <w:rsid w:val="00941CE7"/>
    <w:rsid w:val="00942B04"/>
    <w:rsid w:val="00945BC8"/>
    <w:rsid w:val="00945E55"/>
    <w:rsid w:val="009462AF"/>
    <w:rsid w:val="00947329"/>
    <w:rsid w:val="009476B0"/>
    <w:rsid w:val="00947A04"/>
    <w:rsid w:val="0095018E"/>
    <w:rsid w:val="00952228"/>
    <w:rsid w:val="0095427B"/>
    <w:rsid w:val="00954308"/>
    <w:rsid w:val="00957469"/>
    <w:rsid w:val="00957D25"/>
    <w:rsid w:val="00960C80"/>
    <w:rsid w:val="009615CE"/>
    <w:rsid w:val="00961BA9"/>
    <w:rsid w:val="009623EB"/>
    <w:rsid w:val="00962914"/>
    <w:rsid w:val="00962D8D"/>
    <w:rsid w:val="0096389E"/>
    <w:rsid w:val="009638EF"/>
    <w:rsid w:val="00964B7E"/>
    <w:rsid w:val="00965EB2"/>
    <w:rsid w:val="00967539"/>
    <w:rsid w:val="00970F9B"/>
    <w:rsid w:val="009715DE"/>
    <w:rsid w:val="00973C84"/>
    <w:rsid w:val="009816FD"/>
    <w:rsid w:val="00983EE1"/>
    <w:rsid w:val="009840C9"/>
    <w:rsid w:val="00984A09"/>
    <w:rsid w:val="009851AC"/>
    <w:rsid w:val="009868C0"/>
    <w:rsid w:val="009871CF"/>
    <w:rsid w:val="00987214"/>
    <w:rsid w:val="00990B8F"/>
    <w:rsid w:val="009926E5"/>
    <w:rsid w:val="0099454C"/>
    <w:rsid w:val="009959DF"/>
    <w:rsid w:val="00995CB4"/>
    <w:rsid w:val="0099667B"/>
    <w:rsid w:val="00997F27"/>
    <w:rsid w:val="009A09A8"/>
    <w:rsid w:val="009A14A9"/>
    <w:rsid w:val="009A2BA9"/>
    <w:rsid w:val="009A3271"/>
    <w:rsid w:val="009A39E8"/>
    <w:rsid w:val="009A3B64"/>
    <w:rsid w:val="009A3BD5"/>
    <w:rsid w:val="009A5C9A"/>
    <w:rsid w:val="009A737A"/>
    <w:rsid w:val="009B2B26"/>
    <w:rsid w:val="009B2E0C"/>
    <w:rsid w:val="009B5CAF"/>
    <w:rsid w:val="009B64F2"/>
    <w:rsid w:val="009B6A67"/>
    <w:rsid w:val="009B7F7F"/>
    <w:rsid w:val="009C08F5"/>
    <w:rsid w:val="009C1167"/>
    <w:rsid w:val="009C1A4B"/>
    <w:rsid w:val="009C476B"/>
    <w:rsid w:val="009D23FF"/>
    <w:rsid w:val="009D2BF9"/>
    <w:rsid w:val="009D306A"/>
    <w:rsid w:val="009D44B4"/>
    <w:rsid w:val="009D575B"/>
    <w:rsid w:val="009D5C96"/>
    <w:rsid w:val="009D7397"/>
    <w:rsid w:val="009D7870"/>
    <w:rsid w:val="009E0F7B"/>
    <w:rsid w:val="009E5434"/>
    <w:rsid w:val="009E657B"/>
    <w:rsid w:val="009E65B2"/>
    <w:rsid w:val="009E6CD0"/>
    <w:rsid w:val="009E6FB7"/>
    <w:rsid w:val="009F3A39"/>
    <w:rsid w:val="009F3AEA"/>
    <w:rsid w:val="009F429A"/>
    <w:rsid w:val="009F54F5"/>
    <w:rsid w:val="009F5A8F"/>
    <w:rsid w:val="009F7FF2"/>
    <w:rsid w:val="00A00FF0"/>
    <w:rsid w:val="00A024DD"/>
    <w:rsid w:val="00A03057"/>
    <w:rsid w:val="00A052D0"/>
    <w:rsid w:val="00A120AC"/>
    <w:rsid w:val="00A129BF"/>
    <w:rsid w:val="00A1520B"/>
    <w:rsid w:val="00A153C1"/>
    <w:rsid w:val="00A204C7"/>
    <w:rsid w:val="00A20529"/>
    <w:rsid w:val="00A20A8B"/>
    <w:rsid w:val="00A20AED"/>
    <w:rsid w:val="00A20F9F"/>
    <w:rsid w:val="00A211D5"/>
    <w:rsid w:val="00A232D5"/>
    <w:rsid w:val="00A25F9B"/>
    <w:rsid w:val="00A319BC"/>
    <w:rsid w:val="00A31E9D"/>
    <w:rsid w:val="00A35011"/>
    <w:rsid w:val="00A37F6E"/>
    <w:rsid w:val="00A407D8"/>
    <w:rsid w:val="00A407E2"/>
    <w:rsid w:val="00A40AE5"/>
    <w:rsid w:val="00A43CAB"/>
    <w:rsid w:val="00A44852"/>
    <w:rsid w:val="00A45237"/>
    <w:rsid w:val="00A46F54"/>
    <w:rsid w:val="00A47EF9"/>
    <w:rsid w:val="00A50C24"/>
    <w:rsid w:val="00A51AED"/>
    <w:rsid w:val="00A52335"/>
    <w:rsid w:val="00A543EB"/>
    <w:rsid w:val="00A57295"/>
    <w:rsid w:val="00A61262"/>
    <w:rsid w:val="00A62F99"/>
    <w:rsid w:val="00A63C95"/>
    <w:rsid w:val="00A63D16"/>
    <w:rsid w:val="00A6515B"/>
    <w:rsid w:val="00A70591"/>
    <w:rsid w:val="00A707AC"/>
    <w:rsid w:val="00A70FC8"/>
    <w:rsid w:val="00A80540"/>
    <w:rsid w:val="00A80E37"/>
    <w:rsid w:val="00A82788"/>
    <w:rsid w:val="00A85B56"/>
    <w:rsid w:val="00A85FC7"/>
    <w:rsid w:val="00A863F9"/>
    <w:rsid w:val="00A918C4"/>
    <w:rsid w:val="00A972C9"/>
    <w:rsid w:val="00A97CCD"/>
    <w:rsid w:val="00AA0FD4"/>
    <w:rsid w:val="00AA1A0C"/>
    <w:rsid w:val="00AA2583"/>
    <w:rsid w:val="00AA2F17"/>
    <w:rsid w:val="00AA3BAC"/>
    <w:rsid w:val="00AA75F1"/>
    <w:rsid w:val="00AB121A"/>
    <w:rsid w:val="00AB3439"/>
    <w:rsid w:val="00AB379B"/>
    <w:rsid w:val="00AB3C46"/>
    <w:rsid w:val="00AB504A"/>
    <w:rsid w:val="00AB651E"/>
    <w:rsid w:val="00AC01E2"/>
    <w:rsid w:val="00AC0ECE"/>
    <w:rsid w:val="00AC199A"/>
    <w:rsid w:val="00AC20A8"/>
    <w:rsid w:val="00AC215F"/>
    <w:rsid w:val="00AC35A8"/>
    <w:rsid w:val="00AC369C"/>
    <w:rsid w:val="00AC4700"/>
    <w:rsid w:val="00AC5F0E"/>
    <w:rsid w:val="00AC64AF"/>
    <w:rsid w:val="00AC6C22"/>
    <w:rsid w:val="00AC7367"/>
    <w:rsid w:val="00AC7E3B"/>
    <w:rsid w:val="00AD64F3"/>
    <w:rsid w:val="00AD6B31"/>
    <w:rsid w:val="00AD7464"/>
    <w:rsid w:val="00AD7615"/>
    <w:rsid w:val="00AD76DE"/>
    <w:rsid w:val="00AE1600"/>
    <w:rsid w:val="00AE1735"/>
    <w:rsid w:val="00AE1D88"/>
    <w:rsid w:val="00AE3AEF"/>
    <w:rsid w:val="00AE48EF"/>
    <w:rsid w:val="00AE654B"/>
    <w:rsid w:val="00AF0C0D"/>
    <w:rsid w:val="00AF14D7"/>
    <w:rsid w:val="00AF25D9"/>
    <w:rsid w:val="00AF358C"/>
    <w:rsid w:val="00AF4DB3"/>
    <w:rsid w:val="00AF4E5D"/>
    <w:rsid w:val="00B00E20"/>
    <w:rsid w:val="00B0148B"/>
    <w:rsid w:val="00B0283C"/>
    <w:rsid w:val="00B04295"/>
    <w:rsid w:val="00B05961"/>
    <w:rsid w:val="00B061B3"/>
    <w:rsid w:val="00B063BB"/>
    <w:rsid w:val="00B06CEF"/>
    <w:rsid w:val="00B13A8F"/>
    <w:rsid w:val="00B142E8"/>
    <w:rsid w:val="00B16301"/>
    <w:rsid w:val="00B17D88"/>
    <w:rsid w:val="00B17E46"/>
    <w:rsid w:val="00B21AFE"/>
    <w:rsid w:val="00B22FE5"/>
    <w:rsid w:val="00B24855"/>
    <w:rsid w:val="00B24E5B"/>
    <w:rsid w:val="00B25227"/>
    <w:rsid w:val="00B26863"/>
    <w:rsid w:val="00B270E7"/>
    <w:rsid w:val="00B275FC"/>
    <w:rsid w:val="00B36112"/>
    <w:rsid w:val="00B37F0C"/>
    <w:rsid w:val="00B401FE"/>
    <w:rsid w:val="00B41628"/>
    <w:rsid w:val="00B41B2E"/>
    <w:rsid w:val="00B43949"/>
    <w:rsid w:val="00B4432B"/>
    <w:rsid w:val="00B45037"/>
    <w:rsid w:val="00B45A40"/>
    <w:rsid w:val="00B460A2"/>
    <w:rsid w:val="00B47273"/>
    <w:rsid w:val="00B4795E"/>
    <w:rsid w:val="00B51E01"/>
    <w:rsid w:val="00B5273B"/>
    <w:rsid w:val="00B53897"/>
    <w:rsid w:val="00B53A0A"/>
    <w:rsid w:val="00B54BFD"/>
    <w:rsid w:val="00B54F7C"/>
    <w:rsid w:val="00B57029"/>
    <w:rsid w:val="00B63F07"/>
    <w:rsid w:val="00B644DB"/>
    <w:rsid w:val="00B6774A"/>
    <w:rsid w:val="00B720A7"/>
    <w:rsid w:val="00B727DD"/>
    <w:rsid w:val="00B75932"/>
    <w:rsid w:val="00B76431"/>
    <w:rsid w:val="00B771BC"/>
    <w:rsid w:val="00B80F86"/>
    <w:rsid w:val="00B837ED"/>
    <w:rsid w:val="00B85442"/>
    <w:rsid w:val="00B92B96"/>
    <w:rsid w:val="00B93A36"/>
    <w:rsid w:val="00B93B66"/>
    <w:rsid w:val="00B952A4"/>
    <w:rsid w:val="00B97977"/>
    <w:rsid w:val="00BA0205"/>
    <w:rsid w:val="00BA0AE3"/>
    <w:rsid w:val="00BA1CE0"/>
    <w:rsid w:val="00BA1E28"/>
    <w:rsid w:val="00BA3CEB"/>
    <w:rsid w:val="00BA3F1B"/>
    <w:rsid w:val="00BA6B62"/>
    <w:rsid w:val="00BA7719"/>
    <w:rsid w:val="00BB0665"/>
    <w:rsid w:val="00BB22A1"/>
    <w:rsid w:val="00BB23F0"/>
    <w:rsid w:val="00BC0BE5"/>
    <w:rsid w:val="00BC1268"/>
    <w:rsid w:val="00BC1930"/>
    <w:rsid w:val="00BC1DC2"/>
    <w:rsid w:val="00BC28F9"/>
    <w:rsid w:val="00BC292D"/>
    <w:rsid w:val="00BC31EE"/>
    <w:rsid w:val="00BC46E0"/>
    <w:rsid w:val="00BC55F2"/>
    <w:rsid w:val="00BC69F2"/>
    <w:rsid w:val="00BC773E"/>
    <w:rsid w:val="00BC7C1A"/>
    <w:rsid w:val="00BD192C"/>
    <w:rsid w:val="00BD2482"/>
    <w:rsid w:val="00BD3B83"/>
    <w:rsid w:val="00BD427A"/>
    <w:rsid w:val="00BD65FD"/>
    <w:rsid w:val="00BD7848"/>
    <w:rsid w:val="00BE04CD"/>
    <w:rsid w:val="00BE12F6"/>
    <w:rsid w:val="00BE3F17"/>
    <w:rsid w:val="00BE5B59"/>
    <w:rsid w:val="00BE78E2"/>
    <w:rsid w:val="00BF1CA6"/>
    <w:rsid w:val="00BF2687"/>
    <w:rsid w:val="00BF27A5"/>
    <w:rsid w:val="00BF3FC2"/>
    <w:rsid w:val="00BF6703"/>
    <w:rsid w:val="00BF6A06"/>
    <w:rsid w:val="00BF7725"/>
    <w:rsid w:val="00C0003C"/>
    <w:rsid w:val="00C01767"/>
    <w:rsid w:val="00C038D7"/>
    <w:rsid w:val="00C03C6E"/>
    <w:rsid w:val="00C04A50"/>
    <w:rsid w:val="00C072F0"/>
    <w:rsid w:val="00C073C5"/>
    <w:rsid w:val="00C12C89"/>
    <w:rsid w:val="00C13641"/>
    <w:rsid w:val="00C1376A"/>
    <w:rsid w:val="00C14B58"/>
    <w:rsid w:val="00C15EFA"/>
    <w:rsid w:val="00C16052"/>
    <w:rsid w:val="00C16D9F"/>
    <w:rsid w:val="00C17CA7"/>
    <w:rsid w:val="00C2095B"/>
    <w:rsid w:val="00C2107E"/>
    <w:rsid w:val="00C21DF0"/>
    <w:rsid w:val="00C236A8"/>
    <w:rsid w:val="00C239D2"/>
    <w:rsid w:val="00C2405A"/>
    <w:rsid w:val="00C265CE"/>
    <w:rsid w:val="00C268F2"/>
    <w:rsid w:val="00C26D96"/>
    <w:rsid w:val="00C27BC5"/>
    <w:rsid w:val="00C30980"/>
    <w:rsid w:val="00C30B8C"/>
    <w:rsid w:val="00C31372"/>
    <w:rsid w:val="00C332E8"/>
    <w:rsid w:val="00C354A4"/>
    <w:rsid w:val="00C35544"/>
    <w:rsid w:val="00C35F6A"/>
    <w:rsid w:val="00C3600F"/>
    <w:rsid w:val="00C373F2"/>
    <w:rsid w:val="00C37519"/>
    <w:rsid w:val="00C41882"/>
    <w:rsid w:val="00C42A8F"/>
    <w:rsid w:val="00C431BF"/>
    <w:rsid w:val="00C453D2"/>
    <w:rsid w:val="00C45A4D"/>
    <w:rsid w:val="00C46978"/>
    <w:rsid w:val="00C4708B"/>
    <w:rsid w:val="00C521D2"/>
    <w:rsid w:val="00C52735"/>
    <w:rsid w:val="00C535F4"/>
    <w:rsid w:val="00C54482"/>
    <w:rsid w:val="00C562A7"/>
    <w:rsid w:val="00C569DE"/>
    <w:rsid w:val="00C61D29"/>
    <w:rsid w:val="00C61EEC"/>
    <w:rsid w:val="00C64651"/>
    <w:rsid w:val="00C656BC"/>
    <w:rsid w:val="00C70DD8"/>
    <w:rsid w:val="00C71865"/>
    <w:rsid w:val="00C72668"/>
    <w:rsid w:val="00C729E8"/>
    <w:rsid w:val="00C7317D"/>
    <w:rsid w:val="00C74E40"/>
    <w:rsid w:val="00C75C5D"/>
    <w:rsid w:val="00C768AA"/>
    <w:rsid w:val="00C76F96"/>
    <w:rsid w:val="00C80FF9"/>
    <w:rsid w:val="00C8211F"/>
    <w:rsid w:val="00C85FC2"/>
    <w:rsid w:val="00C8684E"/>
    <w:rsid w:val="00C9066F"/>
    <w:rsid w:val="00C91C92"/>
    <w:rsid w:val="00C91DDE"/>
    <w:rsid w:val="00C91E3E"/>
    <w:rsid w:val="00C933F9"/>
    <w:rsid w:val="00C95C4F"/>
    <w:rsid w:val="00C9635D"/>
    <w:rsid w:val="00C964B3"/>
    <w:rsid w:val="00C969BE"/>
    <w:rsid w:val="00C96CA8"/>
    <w:rsid w:val="00CA0F26"/>
    <w:rsid w:val="00CA235B"/>
    <w:rsid w:val="00CA27B6"/>
    <w:rsid w:val="00CA2CCB"/>
    <w:rsid w:val="00CA2DED"/>
    <w:rsid w:val="00CA3419"/>
    <w:rsid w:val="00CA3E38"/>
    <w:rsid w:val="00CA50A5"/>
    <w:rsid w:val="00CB1DD3"/>
    <w:rsid w:val="00CB2564"/>
    <w:rsid w:val="00CB2B5A"/>
    <w:rsid w:val="00CB5563"/>
    <w:rsid w:val="00CB6E83"/>
    <w:rsid w:val="00CB7730"/>
    <w:rsid w:val="00CC0698"/>
    <w:rsid w:val="00CC2177"/>
    <w:rsid w:val="00CC2E5C"/>
    <w:rsid w:val="00CC3AE6"/>
    <w:rsid w:val="00CC4F55"/>
    <w:rsid w:val="00CC5760"/>
    <w:rsid w:val="00CC5C2C"/>
    <w:rsid w:val="00CC5C2D"/>
    <w:rsid w:val="00CC677C"/>
    <w:rsid w:val="00CC6CDF"/>
    <w:rsid w:val="00CC6F0C"/>
    <w:rsid w:val="00CC7450"/>
    <w:rsid w:val="00CD084F"/>
    <w:rsid w:val="00CD1DBE"/>
    <w:rsid w:val="00CD52D2"/>
    <w:rsid w:val="00CD5B94"/>
    <w:rsid w:val="00CD6508"/>
    <w:rsid w:val="00CE142D"/>
    <w:rsid w:val="00CE18F1"/>
    <w:rsid w:val="00CE1F4C"/>
    <w:rsid w:val="00CE517D"/>
    <w:rsid w:val="00CF01D3"/>
    <w:rsid w:val="00CF06D8"/>
    <w:rsid w:val="00CF0D17"/>
    <w:rsid w:val="00CF2FCB"/>
    <w:rsid w:val="00CF4C53"/>
    <w:rsid w:val="00CF77CD"/>
    <w:rsid w:val="00CF7C96"/>
    <w:rsid w:val="00D01526"/>
    <w:rsid w:val="00D024EC"/>
    <w:rsid w:val="00D02B46"/>
    <w:rsid w:val="00D030C2"/>
    <w:rsid w:val="00D032D5"/>
    <w:rsid w:val="00D05389"/>
    <w:rsid w:val="00D06292"/>
    <w:rsid w:val="00D07466"/>
    <w:rsid w:val="00D07DD2"/>
    <w:rsid w:val="00D10333"/>
    <w:rsid w:val="00D1034A"/>
    <w:rsid w:val="00D10F54"/>
    <w:rsid w:val="00D13BE3"/>
    <w:rsid w:val="00D17F67"/>
    <w:rsid w:val="00D21CF2"/>
    <w:rsid w:val="00D22045"/>
    <w:rsid w:val="00D22A03"/>
    <w:rsid w:val="00D22A52"/>
    <w:rsid w:val="00D22DA9"/>
    <w:rsid w:val="00D253E8"/>
    <w:rsid w:val="00D2686F"/>
    <w:rsid w:val="00D26A2E"/>
    <w:rsid w:val="00D27716"/>
    <w:rsid w:val="00D30E3F"/>
    <w:rsid w:val="00D31099"/>
    <w:rsid w:val="00D3175B"/>
    <w:rsid w:val="00D31BE9"/>
    <w:rsid w:val="00D31FB9"/>
    <w:rsid w:val="00D33C2C"/>
    <w:rsid w:val="00D35070"/>
    <w:rsid w:val="00D368CF"/>
    <w:rsid w:val="00D370A5"/>
    <w:rsid w:val="00D41CCE"/>
    <w:rsid w:val="00D42037"/>
    <w:rsid w:val="00D43003"/>
    <w:rsid w:val="00D44212"/>
    <w:rsid w:val="00D45B5B"/>
    <w:rsid w:val="00D46F8C"/>
    <w:rsid w:val="00D52B94"/>
    <w:rsid w:val="00D54933"/>
    <w:rsid w:val="00D6069C"/>
    <w:rsid w:val="00D610AB"/>
    <w:rsid w:val="00D63699"/>
    <w:rsid w:val="00D65406"/>
    <w:rsid w:val="00D65483"/>
    <w:rsid w:val="00D6585D"/>
    <w:rsid w:val="00D66C68"/>
    <w:rsid w:val="00D70529"/>
    <w:rsid w:val="00D7072D"/>
    <w:rsid w:val="00D7384D"/>
    <w:rsid w:val="00D773C7"/>
    <w:rsid w:val="00D8005C"/>
    <w:rsid w:val="00D85691"/>
    <w:rsid w:val="00D85C50"/>
    <w:rsid w:val="00D864A9"/>
    <w:rsid w:val="00D86E50"/>
    <w:rsid w:val="00D8703C"/>
    <w:rsid w:val="00D87FB5"/>
    <w:rsid w:val="00D9193F"/>
    <w:rsid w:val="00D924B3"/>
    <w:rsid w:val="00D92A51"/>
    <w:rsid w:val="00D94E4F"/>
    <w:rsid w:val="00D97CE8"/>
    <w:rsid w:val="00DA0852"/>
    <w:rsid w:val="00DA0867"/>
    <w:rsid w:val="00DA25EE"/>
    <w:rsid w:val="00DA3B19"/>
    <w:rsid w:val="00DB0421"/>
    <w:rsid w:val="00DB0E2E"/>
    <w:rsid w:val="00DB1484"/>
    <w:rsid w:val="00DB5B1B"/>
    <w:rsid w:val="00DB66FF"/>
    <w:rsid w:val="00DB6BAC"/>
    <w:rsid w:val="00DB7630"/>
    <w:rsid w:val="00DB7D85"/>
    <w:rsid w:val="00DC0DD5"/>
    <w:rsid w:val="00DC239E"/>
    <w:rsid w:val="00DC283C"/>
    <w:rsid w:val="00DC28F6"/>
    <w:rsid w:val="00DC30A0"/>
    <w:rsid w:val="00DC353B"/>
    <w:rsid w:val="00DC4479"/>
    <w:rsid w:val="00DC6002"/>
    <w:rsid w:val="00DC6C37"/>
    <w:rsid w:val="00DC7C62"/>
    <w:rsid w:val="00DD085B"/>
    <w:rsid w:val="00DD259F"/>
    <w:rsid w:val="00DD2A38"/>
    <w:rsid w:val="00DD37BB"/>
    <w:rsid w:val="00DD3BB7"/>
    <w:rsid w:val="00DD3BD9"/>
    <w:rsid w:val="00DD4771"/>
    <w:rsid w:val="00DD597E"/>
    <w:rsid w:val="00DD6A38"/>
    <w:rsid w:val="00DD7E9E"/>
    <w:rsid w:val="00DE02E4"/>
    <w:rsid w:val="00DE5419"/>
    <w:rsid w:val="00DE5C36"/>
    <w:rsid w:val="00DE77D9"/>
    <w:rsid w:val="00DE7BB5"/>
    <w:rsid w:val="00DE7C0C"/>
    <w:rsid w:val="00DF0A5E"/>
    <w:rsid w:val="00DF16D8"/>
    <w:rsid w:val="00DF2CA6"/>
    <w:rsid w:val="00DF30EC"/>
    <w:rsid w:val="00DF6787"/>
    <w:rsid w:val="00DF6935"/>
    <w:rsid w:val="00DF7FF7"/>
    <w:rsid w:val="00E001E4"/>
    <w:rsid w:val="00E00F00"/>
    <w:rsid w:val="00E02068"/>
    <w:rsid w:val="00E036E0"/>
    <w:rsid w:val="00E054CC"/>
    <w:rsid w:val="00E1742E"/>
    <w:rsid w:val="00E17854"/>
    <w:rsid w:val="00E17AEA"/>
    <w:rsid w:val="00E2038E"/>
    <w:rsid w:val="00E2058C"/>
    <w:rsid w:val="00E207AE"/>
    <w:rsid w:val="00E223F0"/>
    <w:rsid w:val="00E233BB"/>
    <w:rsid w:val="00E23B85"/>
    <w:rsid w:val="00E25F01"/>
    <w:rsid w:val="00E302F2"/>
    <w:rsid w:val="00E34A1B"/>
    <w:rsid w:val="00E35788"/>
    <w:rsid w:val="00E36214"/>
    <w:rsid w:val="00E4066B"/>
    <w:rsid w:val="00E40B19"/>
    <w:rsid w:val="00E41E8C"/>
    <w:rsid w:val="00E4288D"/>
    <w:rsid w:val="00E45BD9"/>
    <w:rsid w:val="00E45F1C"/>
    <w:rsid w:val="00E512C8"/>
    <w:rsid w:val="00E5275F"/>
    <w:rsid w:val="00E5334E"/>
    <w:rsid w:val="00E55AC1"/>
    <w:rsid w:val="00E55F7A"/>
    <w:rsid w:val="00E56498"/>
    <w:rsid w:val="00E56662"/>
    <w:rsid w:val="00E575AB"/>
    <w:rsid w:val="00E5798E"/>
    <w:rsid w:val="00E60563"/>
    <w:rsid w:val="00E62040"/>
    <w:rsid w:val="00E64118"/>
    <w:rsid w:val="00E644E8"/>
    <w:rsid w:val="00E649FC"/>
    <w:rsid w:val="00E65C9C"/>
    <w:rsid w:val="00E67CF3"/>
    <w:rsid w:val="00E71A10"/>
    <w:rsid w:val="00E71D30"/>
    <w:rsid w:val="00E728D3"/>
    <w:rsid w:val="00E72C5E"/>
    <w:rsid w:val="00E74C22"/>
    <w:rsid w:val="00E74DE7"/>
    <w:rsid w:val="00E75007"/>
    <w:rsid w:val="00E754D3"/>
    <w:rsid w:val="00E77B05"/>
    <w:rsid w:val="00E8277F"/>
    <w:rsid w:val="00E84840"/>
    <w:rsid w:val="00E85117"/>
    <w:rsid w:val="00E8668F"/>
    <w:rsid w:val="00E90C98"/>
    <w:rsid w:val="00E91C04"/>
    <w:rsid w:val="00E93A15"/>
    <w:rsid w:val="00E95010"/>
    <w:rsid w:val="00E9693F"/>
    <w:rsid w:val="00E97A11"/>
    <w:rsid w:val="00E97F4D"/>
    <w:rsid w:val="00EA1521"/>
    <w:rsid w:val="00EA1796"/>
    <w:rsid w:val="00EA33C1"/>
    <w:rsid w:val="00EB27CA"/>
    <w:rsid w:val="00EB2EE1"/>
    <w:rsid w:val="00EB6779"/>
    <w:rsid w:val="00EB6DED"/>
    <w:rsid w:val="00EB7BDD"/>
    <w:rsid w:val="00EC0AFC"/>
    <w:rsid w:val="00EC0CEC"/>
    <w:rsid w:val="00EC255A"/>
    <w:rsid w:val="00EC348C"/>
    <w:rsid w:val="00EC5C67"/>
    <w:rsid w:val="00EC697F"/>
    <w:rsid w:val="00EC7E7F"/>
    <w:rsid w:val="00ED22E3"/>
    <w:rsid w:val="00ED2D14"/>
    <w:rsid w:val="00ED2F73"/>
    <w:rsid w:val="00ED5ED8"/>
    <w:rsid w:val="00ED6451"/>
    <w:rsid w:val="00ED6C1F"/>
    <w:rsid w:val="00ED7A7D"/>
    <w:rsid w:val="00EE019E"/>
    <w:rsid w:val="00EE347B"/>
    <w:rsid w:val="00EE4E55"/>
    <w:rsid w:val="00EE559D"/>
    <w:rsid w:val="00EE5ED9"/>
    <w:rsid w:val="00EE6B9D"/>
    <w:rsid w:val="00EE6EA1"/>
    <w:rsid w:val="00EF1F05"/>
    <w:rsid w:val="00EF4D36"/>
    <w:rsid w:val="00EF4F39"/>
    <w:rsid w:val="00EF654E"/>
    <w:rsid w:val="00EF6657"/>
    <w:rsid w:val="00F0095E"/>
    <w:rsid w:val="00F02776"/>
    <w:rsid w:val="00F0548A"/>
    <w:rsid w:val="00F0558D"/>
    <w:rsid w:val="00F06AAF"/>
    <w:rsid w:val="00F074E0"/>
    <w:rsid w:val="00F106CB"/>
    <w:rsid w:val="00F14DA6"/>
    <w:rsid w:val="00F15110"/>
    <w:rsid w:val="00F16A6C"/>
    <w:rsid w:val="00F20A5A"/>
    <w:rsid w:val="00F214E9"/>
    <w:rsid w:val="00F22002"/>
    <w:rsid w:val="00F24C18"/>
    <w:rsid w:val="00F254FF"/>
    <w:rsid w:val="00F26514"/>
    <w:rsid w:val="00F26688"/>
    <w:rsid w:val="00F27112"/>
    <w:rsid w:val="00F2764F"/>
    <w:rsid w:val="00F27CA5"/>
    <w:rsid w:val="00F316B2"/>
    <w:rsid w:val="00F31D94"/>
    <w:rsid w:val="00F33085"/>
    <w:rsid w:val="00F35FD2"/>
    <w:rsid w:val="00F36F7E"/>
    <w:rsid w:val="00F3758B"/>
    <w:rsid w:val="00F4112B"/>
    <w:rsid w:val="00F41144"/>
    <w:rsid w:val="00F41653"/>
    <w:rsid w:val="00F41F40"/>
    <w:rsid w:val="00F438AA"/>
    <w:rsid w:val="00F43DF4"/>
    <w:rsid w:val="00F44129"/>
    <w:rsid w:val="00F458E0"/>
    <w:rsid w:val="00F507B4"/>
    <w:rsid w:val="00F51147"/>
    <w:rsid w:val="00F515F3"/>
    <w:rsid w:val="00F545B9"/>
    <w:rsid w:val="00F54808"/>
    <w:rsid w:val="00F56E32"/>
    <w:rsid w:val="00F60297"/>
    <w:rsid w:val="00F62645"/>
    <w:rsid w:val="00F63349"/>
    <w:rsid w:val="00F6628D"/>
    <w:rsid w:val="00F67428"/>
    <w:rsid w:val="00F67612"/>
    <w:rsid w:val="00F70393"/>
    <w:rsid w:val="00F7043F"/>
    <w:rsid w:val="00F711D6"/>
    <w:rsid w:val="00F7258D"/>
    <w:rsid w:val="00F74439"/>
    <w:rsid w:val="00F7502E"/>
    <w:rsid w:val="00F75C07"/>
    <w:rsid w:val="00F775ED"/>
    <w:rsid w:val="00F77D70"/>
    <w:rsid w:val="00F77D92"/>
    <w:rsid w:val="00F80CC0"/>
    <w:rsid w:val="00F8291B"/>
    <w:rsid w:val="00F83BB1"/>
    <w:rsid w:val="00F86768"/>
    <w:rsid w:val="00F91709"/>
    <w:rsid w:val="00F9599A"/>
    <w:rsid w:val="00FA2DF7"/>
    <w:rsid w:val="00FA59DF"/>
    <w:rsid w:val="00FA6321"/>
    <w:rsid w:val="00FA6DBB"/>
    <w:rsid w:val="00FA76DE"/>
    <w:rsid w:val="00FB0CE5"/>
    <w:rsid w:val="00FB4BBC"/>
    <w:rsid w:val="00FB52B6"/>
    <w:rsid w:val="00FB55D8"/>
    <w:rsid w:val="00FB5B38"/>
    <w:rsid w:val="00FB602E"/>
    <w:rsid w:val="00FB7E1D"/>
    <w:rsid w:val="00FC116C"/>
    <w:rsid w:val="00FC1B03"/>
    <w:rsid w:val="00FC6ABF"/>
    <w:rsid w:val="00FC7FC6"/>
    <w:rsid w:val="00FD03F7"/>
    <w:rsid w:val="00FD0EB2"/>
    <w:rsid w:val="00FD3136"/>
    <w:rsid w:val="00FD3E5F"/>
    <w:rsid w:val="00FD6081"/>
    <w:rsid w:val="00FD71E6"/>
    <w:rsid w:val="00FD744B"/>
    <w:rsid w:val="00FE2EF4"/>
    <w:rsid w:val="00FE3509"/>
    <w:rsid w:val="00FE3C4F"/>
    <w:rsid w:val="00FE4A58"/>
    <w:rsid w:val="00FE6287"/>
    <w:rsid w:val="00FE7BE1"/>
    <w:rsid w:val="00FF10A2"/>
    <w:rsid w:val="00FF1405"/>
    <w:rsid w:val="00FF4780"/>
    <w:rsid w:val="00FF7D87"/>
    <w:rsid w:val="056B7EB2"/>
    <w:rsid w:val="06194BAE"/>
    <w:rsid w:val="0C592616"/>
    <w:rsid w:val="0E9B47A5"/>
    <w:rsid w:val="1FB22A4D"/>
    <w:rsid w:val="21B81E16"/>
    <w:rsid w:val="24AA149F"/>
    <w:rsid w:val="255D6C3D"/>
    <w:rsid w:val="259C1868"/>
    <w:rsid w:val="27023A29"/>
    <w:rsid w:val="2D7C6C8D"/>
    <w:rsid w:val="36D74A29"/>
    <w:rsid w:val="38174CD0"/>
    <w:rsid w:val="39263985"/>
    <w:rsid w:val="3A7A247A"/>
    <w:rsid w:val="3C260BB9"/>
    <w:rsid w:val="3C415B5A"/>
    <w:rsid w:val="465459D2"/>
    <w:rsid w:val="491747A6"/>
    <w:rsid w:val="4AA902E1"/>
    <w:rsid w:val="4E5062B7"/>
    <w:rsid w:val="5A1473F4"/>
    <w:rsid w:val="5D9C195D"/>
    <w:rsid w:val="5FF76DFD"/>
    <w:rsid w:val="628B3F69"/>
    <w:rsid w:val="6C9A31D1"/>
    <w:rsid w:val="701F0C4A"/>
    <w:rsid w:val="70EB1CCA"/>
    <w:rsid w:val="72486607"/>
    <w:rsid w:val="72672B7D"/>
    <w:rsid w:val="7D44172F"/>
    <w:rsid w:val="7DD34A4E"/>
    <w:rsid w:val="7EA909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8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64" w:lineRule="auto"/>
      <w:ind w:firstLine="578"/>
      <w:jc w:val="both"/>
    </w:pPr>
    <w:rPr>
      <w:rFonts w:ascii="Times Ext Roman" w:eastAsia="Times New Roman" w:hAnsi="Times Ext Roman" w:cs="Times Ext Roman"/>
      <w:w w:val="102"/>
      <w:kern w:val="20"/>
      <w:sz w:val="23"/>
      <w:szCs w:val="23"/>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rPr>
      <w:sz w:val="20"/>
      <w:szCs w:val="20"/>
    </w:rPr>
  </w:style>
  <w:style w:type="paragraph" w:styleId="a5">
    <w:name w:val="Plain Text"/>
    <w:basedOn w:val="a"/>
    <w:qFormat/>
    <w:rPr>
      <w:rFonts w:ascii="Courier New" w:hAnsi="Courier New" w:cs="Courier New"/>
      <w:sz w:val="20"/>
      <w:szCs w:val="20"/>
    </w:rPr>
  </w:style>
  <w:style w:type="paragraph" w:styleId="a6">
    <w:name w:val="Date"/>
    <w:basedOn w:val="a"/>
    <w:next w:val="a"/>
    <w:link w:val="a7"/>
    <w:qFormat/>
  </w:style>
  <w:style w:type="paragraph" w:styleId="a8">
    <w:name w:val="footer"/>
    <w:basedOn w:val="a"/>
    <w:link w:val="a9"/>
    <w:uiPriority w:val="99"/>
    <w:qFormat/>
    <w:pPr>
      <w:tabs>
        <w:tab w:val="center" w:pos="4320"/>
        <w:tab w:val="right" w:pos="8640"/>
      </w:tabs>
    </w:pPr>
  </w:style>
  <w:style w:type="paragraph" w:styleId="aa">
    <w:name w:val="header"/>
    <w:basedOn w:val="a"/>
    <w:link w:val="ab"/>
    <w:uiPriority w:val="99"/>
    <w:qFormat/>
    <w:pPr>
      <w:tabs>
        <w:tab w:val="right" w:pos="9000"/>
      </w:tabs>
    </w:pPr>
  </w:style>
  <w:style w:type="paragraph" w:styleId="ac">
    <w:name w:val="footnote text"/>
    <w:basedOn w:val="a"/>
    <w:semiHidden/>
    <w:qFormat/>
    <w:rPr>
      <w:sz w:val="22"/>
      <w:szCs w:val="22"/>
    </w:rPr>
  </w:style>
  <w:style w:type="paragraph" w:styleId="ad">
    <w:name w:val="annotation subject"/>
    <w:basedOn w:val="a3"/>
    <w:next w:val="a3"/>
    <w:link w:val="ae"/>
    <w:semiHidden/>
    <w:unhideWhenUsed/>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qFormat/>
  </w:style>
  <w:style w:type="character" w:styleId="af1">
    <w:name w:val="line number"/>
    <w:basedOn w:val="a0"/>
    <w:semiHidden/>
    <w:unhideWhenUsed/>
    <w:qFormat/>
  </w:style>
  <w:style w:type="character" w:styleId="af2">
    <w:name w:val="Hyperlink"/>
    <w:basedOn w:val="a0"/>
    <w:unhideWhenUsed/>
    <w:qFormat/>
    <w:rPr>
      <w:color w:val="0000FF" w:themeColor="hyperlink"/>
      <w:u w:val="single"/>
    </w:rPr>
  </w:style>
  <w:style w:type="character" w:styleId="af3">
    <w:name w:val="annotation reference"/>
    <w:basedOn w:val="a0"/>
    <w:semiHidden/>
    <w:unhideWhenUsed/>
    <w:qFormat/>
    <w:rPr>
      <w:sz w:val="16"/>
      <w:szCs w:val="16"/>
    </w:rPr>
  </w:style>
  <w:style w:type="paragraph" w:customStyle="1" w:styleId="BWCAddress">
    <w:name w:val="BWC Address"/>
    <w:basedOn w:val="a"/>
    <w:qFormat/>
    <w:pPr>
      <w:tabs>
        <w:tab w:val="left" w:pos="360"/>
      </w:tabs>
    </w:pPr>
  </w:style>
  <w:style w:type="paragraph" w:customStyle="1" w:styleId="BWCBodyText">
    <w:name w:val="BWC Body Text"/>
    <w:basedOn w:val="a"/>
    <w:qFormat/>
    <w:pPr>
      <w:ind w:firstLine="576"/>
    </w:pPr>
  </w:style>
  <w:style w:type="paragraph" w:customStyle="1" w:styleId="BWCClosing">
    <w:name w:val="BWC Closing"/>
    <w:basedOn w:val="a"/>
    <w:next w:val="a"/>
    <w:qFormat/>
    <w:pPr>
      <w:spacing w:before="240" w:after="960"/>
      <w:ind w:left="4320"/>
    </w:pPr>
  </w:style>
  <w:style w:type="paragraph" w:customStyle="1" w:styleId="BWCGreeting">
    <w:name w:val="BWC Greeting"/>
    <w:basedOn w:val="a"/>
    <w:next w:val="a"/>
    <w:qFormat/>
    <w:pPr>
      <w:spacing w:before="480" w:after="240"/>
    </w:pPr>
  </w:style>
  <w:style w:type="paragraph" w:customStyle="1" w:styleId="BWCInternalInfo">
    <w:name w:val="BWC Internal Info"/>
    <w:basedOn w:val="a"/>
    <w:qFormat/>
  </w:style>
  <w:style w:type="paragraph" w:customStyle="1" w:styleId="BWCXBCInfo">
    <w:name w:val="BWC XBC Info"/>
    <w:basedOn w:val="a"/>
    <w:qFormat/>
  </w:style>
  <w:style w:type="paragraph" w:customStyle="1" w:styleId="BWCFileInfo">
    <w:name w:val="BWC File Info"/>
    <w:basedOn w:val="a"/>
    <w:qFormat/>
  </w:style>
  <w:style w:type="character" w:customStyle="1" w:styleId="BWCComment">
    <w:name w:val="BWC Comment"/>
    <w:basedOn w:val="a0"/>
    <w:qFormat/>
    <w:rPr>
      <w:shd w:val="clear" w:color="auto" w:fill="C0C0C0"/>
    </w:rPr>
  </w:style>
  <w:style w:type="paragraph" w:customStyle="1" w:styleId="BWCAttrib">
    <w:name w:val="BWC Attrib"/>
    <w:basedOn w:val="BWCQuote"/>
    <w:next w:val="BWCBodyText"/>
    <w:qFormat/>
    <w:pPr>
      <w:tabs>
        <w:tab w:val="right" w:pos="9000"/>
      </w:tabs>
      <w:ind w:left="1238" w:right="216" w:hanging="86"/>
    </w:pPr>
  </w:style>
  <w:style w:type="paragraph" w:customStyle="1" w:styleId="BWCQuote">
    <w:name w:val="BWC Quote"/>
    <w:basedOn w:val="a"/>
    <w:qFormat/>
    <w:pPr>
      <w:ind w:left="576" w:right="576"/>
    </w:pPr>
  </w:style>
  <w:style w:type="paragraph" w:customStyle="1" w:styleId="BWCBullet">
    <w:name w:val="BWC Bullet"/>
    <w:basedOn w:val="a"/>
    <w:qFormat/>
    <w:pPr>
      <w:numPr>
        <w:numId w:val="1"/>
      </w:numPr>
    </w:pPr>
  </w:style>
  <w:style w:type="paragraph" w:customStyle="1" w:styleId="BWCList">
    <w:name w:val="BWC List"/>
    <w:basedOn w:val="BWCBullet"/>
    <w:qFormat/>
    <w:pPr>
      <w:numPr>
        <w:numId w:val="2"/>
      </w:numPr>
    </w:pPr>
  </w:style>
  <w:style w:type="paragraph" w:customStyle="1" w:styleId="BWCDate">
    <w:name w:val="BWC Date"/>
    <w:basedOn w:val="a"/>
    <w:qFormat/>
    <w:pPr>
      <w:spacing w:after="240"/>
      <w:jc w:val="center"/>
    </w:pPr>
  </w:style>
  <w:style w:type="paragraph" w:customStyle="1" w:styleId="BWCSignature">
    <w:name w:val="BWC Signature"/>
    <w:basedOn w:val="BWCClosing"/>
    <w:next w:val="BWCNormal"/>
    <w:qFormat/>
    <w:pPr>
      <w:spacing w:before="0" w:after="480"/>
    </w:pPr>
  </w:style>
  <w:style w:type="paragraph" w:customStyle="1" w:styleId="BWCNormal">
    <w:name w:val="BWC Normal"/>
    <w:basedOn w:val="a"/>
    <w:qFormat/>
  </w:style>
  <w:style w:type="paragraph" w:customStyle="1" w:styleId="BWCTitle">
    <w:name w:val="BWC Title"/>
    <w:basedOn w:val="a"/>
    <w:next w:val="BWCBodyText"/>
    <w:qFormat/>
    <w:pPr>
      <w:spacing w:after="240"/>
      <w:jc w:val="center"/>
    </w:pPr>
    <w:rPr>
      <w:b/>
      <w:sz w:val="24"/>
    </w:rPr>
  </w:style>
  <w:style w:type="paragraph" w:customStyle="1" w:styleId="BWCAttrib2">
    <w:name w:val="BWC Attrib 2"/>
    <w:basedOn w:val="BWCAttrib"/>
    <w:next w:val="BWCBodyText"/>
    <w:qFormat/>
    <w:pPr>
      <w:tabs>
        <w:tab w:val="clear" w:pos="9000"/>
        <w:tab w:val="right" w:pos="8280"/>
      </w:tabs>
      <w:ind w:left="1814" w:right="576"/>
    </w:pPr>
  </w:style>
  <w:style w:type="paragraph" w:customStyle="1" w:styleId="BWCAttrib3">
    <w:name w:val="BWC Attrib 3"/>
    <w:basedOn w:val="BWCAttrib"/>
    <w:qFormat/>
    <w:pPr>
      <w:tabs>
        <w:tab w:val="clear" w:pos="9000"/>
        <w:tab w:val="right" w:pos="8280"/>
      </w:tabs>
      <w:ind w:left="2390" w:right="1152"/>
    </w:pPr>
  </w:style>
  <w:style w:type="paragraph" w:customStyle="1" w:styleId="BWCQuote2">
    <w:name w:val="BWC Quote 2"/>
    <w:basedOn w:val="BWCQuote"/>
    <w:qFormat/>
    <w:pPr>
      <w:ind w:left="1152" w:right="1152"/>
    </w:pPr>
  </w:style>
  <w:style w:type="paragraph" w:customStyle="1" w:styleId="BWCAttrib4">
    <w:name w:val="BWC Attrib 4"/>
    <w:basedOn w:val="BWCAttrib"/>
    <w:next w:val="BWCBodyText"/>
    <w:qFormat/>
    <w:pPr>
      <w:ind w:left="2678" w:right="1728"/>
    </w:pPr>
  </w:style>
  <w:style w:type="paragraph" w:customStyle="1" w:styleId="BWCQuote3">
    <w:name w:val="BWC Quote 3"/>
    <w:basedOn w:val="BWCQuote"/>
    <w:qFormat/>
    <w:pPr>
      <w:ind w:left="1728" w:right="1728"/>
    </w:pPr>
  </w:style>
  <w:style w:type="paragraph" w:customStyle="1" w:styleId="BWCEmailFax">
    <w:name w:val="BWC Email/Fax"/>
    <w:basedOn w:val="a"/>
    <w:qFormat/>
    <w:pPr>
      <w:tabs>
        <w:tab w:val="left" w:pos="2074"/>
      </w:tabs>
      <w:spacing w:after="240"/>
    </w:pPr>
  </w:style>
  <w:style w:type="character" w:customStyle="1" w:styleId="ab">
    <w:name w:val="页眉 字符"/>
    <w:basedOn w:val="a0"/>
    <w:link w:val="aa"/>
    <w:uiPriority w:val="99"/>
    <w:qFormat/>
    <w:rPr>
      <w:rFonts w:ascii="Times Ext Roman" w:hAnsi="Times Ext Roman" w:cs="Times Ext Roman"/>
      <w:w w:val="102"/>
      <w:kern w:val="20"/>
      <w:sz w:val="23"/>
      <w:szCs w:val="23"/>
      <w:lang w:val="en-GB"/>
    </w:rPr>
  </w:style>
  <w:style w:type="character" w:customStyle="1" w:styleId="a9">
    <w:name w:val="页脚 字符"/>
    <w:basedOn w:val="a0"/>
    <w:link w:val="a8"/>
    <w:uiPriority w:val="99"/>
    <w:qFormat/>
    <w:rPr>
      <w:rFonts w:ascii="Times Ext Roman" w:hAnsi="Times Ext Roman" w:cs="Times Ext Roman"/>
      <w:w w:val="102"/>
      <w:kern w:val="20"/>
      <w:sz w:val="23"/>
      <w:szCs w:val="23"/>
      <w:lang w:val="en-GB"/>
    </w:rPr>
  </w:style>
  <w:style w:type="character" w:customStyle="1" w:styleId="a4">
    <w:name w:val="批注文字 字符"/>
    <w:basedOn w:val="a0"/>
    <w:link w:val="a3"/>
    <w:qFormat/>
    <w:rPr>
      <w:rFonts w:ascii="Times Ext Roman" w:hAnsi="Times Ext Roman" w:cs="Times Ext Roman"/>
      <w:w w:val="102"/>
      <w:kern w:val="20"/>
      <w:lang w:val="en-GB"/>
    </w:rPr>
  </w:style>
  <w:style w:type="character" w:customStyle="1" w:styleId="ae">
    <w:name w:val="批注主题 字符"/>
    <w:basedOn w:val="a4"/>
    <w:link w:val="ad"/>
    <w:semiHidden/>
    <w:qFormat/>
    <w:rPr>
      <w:rFonts w:ascii="Times Ext Roman" w:hAnsi="Times Ext Roman" w:cs="Times Ext Roman"/>
      <w:b/>
      <w:bCs/>
      <w:w w:val="102"/>
      <w:kern w:val="20"/>
      <w:lang w:val="en-GB"/>
    </w:rPr>
  </w:style>
  <w:style w:type="paragraph" w:customStyle="1" w:styleId="ZH1">
    <w:name w:val="ZH1"/>
    <w:qFormat/>
    <w:pPr>
      <w:spacing w:line="264" w:lineRule="auto"/>
      <w:ind w:firstLine="578"/>
      <w:jc w:val="center"/>
    </w:pPr>
    <w:rPr>
      <w:rFonts w:ascii="Book Antiqua" w:eastAsia="Times New Roman" w:hAnsi="Book Antiqua"/>
      <w:color w:val="000000"/>
      <w:sz w:val="22"/>
      <w:szCs w:val="22"/>
      <w:lang w:val="en-GB" w:eastAsia="en-US"/>
    </w:rPr>
  </w:style>
  <w:style w:type="paragraph" w:customStyle="1" w:styleId="ZF1">
    <w:name w:val="ZF1"/>
    <w:qFormat/>
    <w:pPr>
      <w:spacing w:line="264" w:lineRule="auto"/>
      <w:ind w:firstLine="578"/>
      <w:jc w:val="center"/>
    </w:pPr>
    <w:rPr>
      <w:rFonts w:ascii="Book Antiqua" w:eastAsia="Times New Roman" w:hAnsi="Book Antiqua"/>
      <w:spacing w:val="8"/>
      <w:sz w:val="18"/>
      <w:szCs w:val="18"/>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
    <w:name w:val="p"/>
    <w:basedOn w:val="a"/>
    <w:qFormat/>
    <w:pPr>
      <w:spacing w:before="100" w:beforeAutospacing="1" w:after="100" w:afterAutospacing="1"/>
    </w:pPr>
    <w:rPr>
      <w:rFonts w:ascii="Times New Roman" w:hAnsi="Times New Roman" w:cs="Times New Roman"/>
      <w:w w:val="100"/>
      <w:kern w:val="0"/>
      <w:sz w:val="24"/>
      <w:szCs w:val="24"/>
      <w:lang w:val="en-US" w:eastAsia="zh-CN"/>
    </w:rPr>
  </w:style>
  <w:style w:type="character" w:customStyle="1" w:styleId="a7">
    <w:name w:val="日期 字符"/>
    <w:basedOn w:val="a0"/>
    <w:link w:val="a6"/>
    <w:qFormat/>
    <w:rPr>
      <w:rFonts w:ascii="Times Ext Roman" w:eastAsia="Times New Roman" w:hAnsi="Times Ext Roman" w:cs="Times Ext Roman"/>
      <w:w w:val="102"/>
      <w:kern w:val="20"/>
      <w:sz w:val="23"/>
      <w:szCs w:val="23"/>
      <w:lang w:val="en-GB" w:eastAsia="en-US"/>
    </w:rPr>
  </w:style>
  <w:style w:type="character" w:customStyle="1" w:styleId="msoins0">
    <w:name w:val="msoins"/>
    <w:basedOn w:val="a0"/>
    <w:qFormat/>
  </w:style>
  <w:style w:type="character" w:customStyle="1" w:styleId="msodel0">
    <w:name w:val="msodel"/>
    <w:basedOn w:val="a0"/>
    <w:qFormat/>
  </w:style>
  <w:style w:type="paragraph" w:customStyle="1" w:styleId="1">
    <w:name w:val="修订1"/>
    <w:hidden/>
    <w:uiPriority w:val="99"/>
    <w:semiHidden/>
    <w:qFormat/>
    <w:rPr>
      <w:rFonts w:ascii="Times Ext Roman" w:eastAsia="Times New Roman" w:hAnsi="Times Ext Roman" w:cs="Times Ext Roman"/>
      <w:w w:val="102"/>
      <w:kern w:val="20"/>
      <w:sz w:val="23"/>
      <w:szCs w:val="23"/>
      <w:lang w:val="en-GB" w:eastAsia="en-US"/>
    </w:rPr>
  </w:style>
  <w:style w:type="character" w:customStyle="1" w:styleId="cf01">
    <w:name w:val="cf01"/>
    <w:basedOn w:val="a0"/>
    <w:qFormat/>
    <w:rPr>
      <w:rFonts w:ascii="Microsoft YaHei UI" w:eastAsia="Microsoft YaHei UI" w:hAnsi="Microsoft YaHei UI" w:hint="eastAsia"/>
      <w:sz w:val="18"/>
      <w:szCs w:val="18"/>
    </w:rPr>
  </w:style>
  <w:style w:type="paragraph" w:styleId="af4">
    <w:name w:val="Revision"/>
    <w:hidden/>
    <w:uiPriority w:val="99"/>
    <w:semiHidden/>
    <w:rsid w:val="00FA2DF7"/>
    <w:rPr>
      <w:rFonts w:ascii="Times Ext Roman" w:eastAsia="Times New Roman" w:hAnsi="Times Ext Roman" w:cs="Times Ext Roman"/>
      <w:w w:val="102"/>
      <w:kern w:val="20"/>
      <w:sz w:val="23"/>
      <w:szCs w:val="23"/>
      <w:lang w:val="en-GB" w:eastAsia="en-US"/>
    </w:rPr>
  </w:style>
  <w:style w:type="character" w:customStyle="1" w:styleId="ts-alignment-element">
    <w:name w:val="ts-alignment-element"/>
    <w:basedOn w:val="a0"/>
    <w:rsid w:val="00957D25"/>
  </w:style>
  <w:style w:type="character" w:customStyle="1" w:styleId="ts-alignment-element-highlighted">
    <w:name w:val="ts-alignment-element-highlighted"/>
    <w:basedOn w:val="a0"/>
    <w:rsid w:val="00957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516085">
      <w:bodyDiv w:val="1"/>
      <w:marLeft w:val="0"/>
      <w:marRight w:val="0"/>
      <w:marTop w:val="0"/>
      <w:marBottom w:val="0"/>
      <w:divBdr>
        <w:top w:val="none" w:sz="0" w:space="0" w:color="auto"/>
        <w:left w:val="none" w:sz="0" w:space="0" w:color="auto"/>
        <w:bottom w:val="none" w:sz="0" w:space="0" w:color="auto"/>
        <w:right w:val="none" w:sz="0" w:space="0" w:color="auto"/>
      </w:divBdr>
      <w:divsChild>
        <w:div w:id="705063856">
          <w:marLeft w:val="0"/>
          <w:marRight w:val="0"/>
          <w:marTop w:val="0"/>
          <w:marBottom w:val="0"/>
          <w:divBdr>
            <w:top w:val="none" w:sz="0" w:space="0" w:color="auto"/>
            <w:left w:val="none" w:sz="0" w:space="0" w:color="auto"/>
            <w:bottom w:val="none" w:sz="0" w:space="0" w:color="auto"/>
            <w:right w:val="none" w:sz="0" w:space="0" w:color="auto"/>
          </w:divBdr>
          <w:divsChild>
            <w:div w:id="83962384">
              <w:marLeft w:val="0"/>
              <w:marRight w:val="0"/>
              <w:marTop w:val="0"/>
              <w:marBottom w:val="0"/>
              <w:divBdr>
                <w:top w:val="none" w:sz="0" w:space="0" w:color="auto"/>
                <w:left w:val="none" w:sz="0" w:space="0" w:color="auto"/>
                <w:bottom w:val="none" w:sz="0" w:space="0" w:color="auto"/>
                <w:right w:val="none" w:sz="0" w:space="0" w:color="auto"/>
              </w:divBdr>
              <w:divsChild>
                <w:div w:id="1572040775">
                  <w:marLeft w:val="0"/>
                  <w:marRight w:val="0"/>
                  <w:marTop w:val="0"/>
                  <w:marBottom w:val="0"/>
                  <w:divBdr>
                    <w:top w:val="none" w:sz="0" w:space="0" w:color="auto"/>
                    <w:left w:val="none" w:sz="0" w:space="0" w:color="auto"/>
                    <w:bottom w:val="none" w:sz="0" w:space="0" w:color="auto"/>
                    <w:right w:val="none" w:sz="0" w:space="0" w:color="auto"/>
                  </w:divBdr>
                  <w:divsChild>
                    <w:div w:id="665279917">
                      <w:marLeft w:val="0"/>
                      <w:marRight w:val="0"/>
                      <w:marTop w:val="0"/>
                      <w:marBottom w:val="0"/>
                      <w:divBdr>
                        <w:top w:val="none" w:sz="0" w:space="0" w:color="auto"/>
                        <w:left w:val="none" w:sz="0" w:space="0" w:color="auto"/>
                        <w:bottom w:val="none" w:sz="0" w:space="0" w:color="auto"/>
                        <w:right w:val="none" w:sz="0" w:space="0" w:color="auto"/>
                      </w:divBdr>
                      <w:divsChild>
                        <w:div w:id="142162872">
                          <w:marLeft w:val="0"/>
                          <w:marRight w:val="0"/>
                          <w:marTop w:val="0"/>
                          <w:marBottom w:val="0"/>
                          <w:divBdr>
                            <w:top w:val="none" w:sz="0" w:space="0" w:color="auto"/>
                            <w:left w:val="none" w:sz="0" w:space="0" w:color="auto"/>
                            <w:bottom w:val="none" w:sz="0" w:space="0" w:color="auto"/>
                            <w:right w:val="none" w:sz="0" w:space="0" w:color="auto"/>
                          </w:divBdr>
                          <w:divsChild>
                            <w:div w:id="151147356">
                              <w:marLeft w:val="0"/>
                              <w:marRight w:val="0"/>
                              <w:marTop w:val="0"/>
                              <w:marBottom w:val="0"/>
                              <w:divBdr>
                                <w:top w:val="none" w:sz="0" w:space="0" w:color="auto"/>
                                <w:left w:val="none" w:sz="0" w:space="0" w:color="auto"/>
                                <w:bottom w:val="none" w:sz="0" w:space="0" w:color="auto"/>
                                <w:right w:val="none" w:sz="0" w:space="0" w:color="auto"/>
                              </w:divBdr>
                              <w:divsChild>
                                <w:div w:id="2131590139">
                                  <w:marLeft w:val="0"/>
                                  <w:marRight w:val="0"/>
                                  <w:marTop w:val="0"/>
                                  <w:marBottom w:val="0"/>
                                  <w:divBdr>
                                    <w:top w:val="none" w:sz="0" w:space="0" w:color="auto"/>
                                    <w:left w:val="none" w:sz="0" w:space="0" w:color="auto"/>
                                    <w:bottom w:val="none" w:sz="0" w:space="0" w:color="auto"/>
                                    <w:right w:val="none" w:sz="0" w:space="0" w:color="auto"/>
                                  </w:divBdr>
                                  <w:divsChild>
                                    <w:div w:id="1138844729">
                                      <w:marLeft w:val="0"/>
                                      <w:marRight w:val="0"/>
                                      <w:marTop w:val="0"/>
                                      <w:marBottom w:val="0"/>
                                      <w:divBdr>
                                        <w:top w:val="none" w:sz="0" w:space="0" w:color="auto"/>
                                        <w:left w:val="none" w:sz="0" w:space="0" w:color="auto"/>
                                        <w:bottom w:val="none" w:sz="0" w:space="0" w:color="auto"/>
                                        <w:right w:val="none" w:sz="0" w:space="0" w:color="auto"/>
                                      </w:divBdr>
                                      <w:divsChild>
                                        <w:div w:id="488331479">
                                          <w:marLeft w:val="0"/>
                                          <w:marRight w:val="0"/>
                                          <w:marTop w:val="0"/>
                                          <w:marBottom w:val="0"/>
                                          <w:divBdr>
                                            <w:top w:val="none" w:sz="0" w:space="0" w:color="auto"/>
                                            <w:left w:val="none" w:sz="0" w:space="0" w:color="auto"/>
                                            <w:bottom w:val="none" w:sz="0" w:space="0" w:color="auto"/>
                                            <w:right w:val="none" w:sz="0" w:space="0" w:color="auto"/>
                                          </w:divBdr>
                                          <w:divsChild>
                                            <w:div w:id="978338955">
                                              <w:marLeft w:val="0"/>
                                              <w:marRight w:val="0"/>
                                              <w:marTop w:val="0"/>
                                              <w:marBottom w:val="0"/>
                                              <w:divBdr>
                                                <w:top w:val="none" w:sz="0" w:space="0" w:color="auto"/>
                                                <w:left w:val="none" w:sz="0" w:space="0" w:color="auto"/>
                                                <w:bottom w:val="none" w:sz="0" w:space="0" w:color="auto"/>
                                                <w:right w:val="none" w:sz="0" w:space="0" w:color="auto"/>
                                              </w:divBdr>
                                              <w:divsChild>
                                                <w:div w:id="1402943670">
                                                  <w:marLeft w:val="0"/>
                                                  <w:marRight w:val="0"/>
                                                  <w:marTop w:val="0"/>
                                                  <w:marBottom w:val="0"/>
                                                  <w:divBdr>
                                                    <w:top w:val="none" w:sz="0" w:space="0" w:color="auto"/>
                                                    <w:left w:val="none" w:sz="0" w:space="0" w:color="auto"/>
                                                    <w:bottom w:val="none" w:sz="0" w:space="0" w:color="auto"/>
                                                    <w:right w:val="none" w:sz="0" w:space="0" w:color="auto"/>
                                                  </w:divBdr>
                                                  <w:divsChild>
                                                    <w:div w:id="1752695073">
                                                      <w:marLeft w:val="0"/>
                                                      <w:marRight w:val="0"/>
                                                      <w:marTop w:val="0"/>
                                                      <w:marBottom w:val="0"/>
                                                      <w:divBdr>
                                                        <w:top w:val="none" w:sz="0" w:space="0" w:color="auto"/>
                                                        <w:left w:val="none" w:sz="0" w:space="0" w:color="auto"/>
                                                        <w:bottom w:val="none" w:sz="0" w:space="0" w:color="auto"/>
                                                        <w:right w:val="none" w:sz="0" w:space="0" w:color="auto"/>
                                                      </w:divBdr>
                                                      <w:divsChild>
                                                        <w:div w:id="1264535159">
                                                          <w:marLeft w:val="0"/>
                                                          <w:marRight w:val="0"/>
                                                          <w:marTop w:val="0"/>
                                                          <w:marBottom w:val="0"/>
                                                          <w:divBdr>
                                                            <w:top w:val="none" w:sz="0" w:space="0" w:color="auto"/>
                                                            <w:left w:val="none" w:sz="0" w:space="0" w:color="auto"/>
                                                            <w:bottom w:val="none" w:sz="0" w:space="0" w:color="auto"/>
                                                            <w:right w:val="none" w:sz="0" w:space="0" w:color="auto"/>
                                                          </w:divBdr>
                                                          <w:divsChild>
                                                            <w:div w:id="148053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FE5DE2-63F0-42C8-9DCF-491D80B97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2132</Words>
  <Characters>12154</Characters>
  <Application>Microsoft Office Word</Application>
  <DocSecurity>0</DocSecurity>
  <Lines>101</Lines>
  <Paragraphs>28</Paragraphs>
  <ScaleCrop>false</ScaleCrop>
  <LinksUpToDate>false</LinksUpToDate>
  <CharactersWithSpaces>14258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2022-01-24T05:01:00Z</dcterms:created>
  <dcterms:modified xsi:type="dcterms:W3CDTF">2022-01-24T08:40:00Z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0ECB6493BCDD4CD1B0E917CED0132C2D</vt:lpwstr>
  </property>
</Properties>
</file>