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textAlignment w:val="auto"/>
        <w:rPr>
          <w:rFonts w:ascii="SimSun" w:hAnsi="SimSun" w:eastAsia="SimSun" w:cs="SimSun"/>
          <w:color w:val="auto"/>
          <w:sz w:val="32"/>
          <w:szCs w:val="32"/>
        </w:rPr>
      </w:pPr>
      <w:r>
        <w:rPr>
          <w:rFonts w:hint="eastAsia" w:ascii="SimSun" w:hAnsi="SimSun" w:eastAsia="SimSun" w:cs="SimSun"/>
          <w:color w:val="auto"/>
          <w:sz w:val="32"/>
          <w:szCs w:val="32"/>
          <w:lang w:val="zh-CN"/>
        </w:rPr>
        <w:t>世界正义院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textAlignment w:val="auto"/>
        <w:rPr>
          <w:rFonts w:hint="eastAsia" w:eastAsiaTheme="minorEastAsia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textAlignment w:val="auto"/>
        <w:rPr>
          <w:rFonts w:hint="eastAsia" w:eastAsiaTheme="minorEastAsia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textAlignment w:val="auto"/>
        <w:rPr>
          <w:rFonts w:ascii="SimSun" w:hAnsi="SimSun" w:eastAsia="SimSun" w:cs="SimSun"/>
          <w:color w:val="auto"/>
          <w:sz w:val="24"/>
          <w:szCs w:val="24"/>
        </w:rPr>
      </w:pPr>
      <w:r>
        <w:rPr>
          <w:rFonts w:hint="eastAsia" w:ascii="SimSun" w:hAnsi="SimSun" w:eastAsia="SimSun" w:cs="SimSun"/>
          <w:color w:val="auto"/>
          <w:sz w:val="24"/>
          <w:szCs w:val="24"/>
        </w:rPr>
        <w:t>2021年5月23日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rFonts w:ascii="SimSun" w:hAnsi="SimSun" w:eastAsia="SimSun" w:cs="SimSun"/>
          <w:color w:val="auto"/>
          <w:sz w:val="24"/>
          <w:szCs w:val="24"/>
        </w:rPr>
      </w:pPr>
      <w:r>
        <w:rPr>
          <w:rFonts w:hint="eastAsia" w:ascii="SimSun" w:hAnsi="SimSun" w:eastAsia="SimSun" w:cs="SimSun"/>
          <w:color w:val="auto"/>
          <w:sz w:val="24"/>
          <w:szCs w:val="24"/>
        </w:rPr>
        <w:t>致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全体参加肯尼亚马通达索伊灵曦堂落成典礼的朋友们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rFonts w:hint="eastAsia" w:eastAsia="SimSun"/>
          <w:color w:val="auto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rFonts w:ascii="SimSun" w:hAnsi="SimSun" w:eastAsia="SimSun" w:cs="SimSun"/>
          <w:color w:val="auto"/>
          <w:sz w:val="24"/>
          <w:szCs w:val="24"/>
        </w:rPr>
      </w:pP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挚爱的朋友们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textAlignment w:val="auto"/>
        <w:rPr>
          <w:rFonts w:ascii="SimSun" w:hAnsi="SimSun" w:eastAsia="SimSun" w:cs="SimSun"/>
          <w:color w:val="auto"/>
          <w:sz w:val="24"/>
          <w:szCs w:val="24"/>
        </w:rPr>
      </w:pPr>
      <w:r>
        <w:rPr>
          <w:rFonts w:hint="eastAsia" w:ascii="SimSun" w:hAnsi="SimSun" w:eastAsia="SimSun" w:cs="SimSun"/>
          <w:color w:val="auto"/>
          <w:sz w:val="24"/>
          <w:szCs w:val="24"/>
          <w:lang w:val="zh-TW" w:eastAsia="zh-TW"/>
        </w:rPr>
        <w:t>值此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历史意义非凡之日，我们向你们致意，肯尼亚首</w:t>
      </w:r>
      <w:r>
        <w:rPr>
          <w:rFonts w:hint="eastAsia" w:ascii="SimSun" w:hAnsi="SimSun" w:eastAsia="SimSun" w:cs="SimSun"/>
          <w:color w:val="auto"/>
          <w:sz w:val="24"/>
          <w:szCs w:val="24"/>
          <w:lang w:val="en-US" w:eastAsia="zh-CN"/>
        </w:rPr>
        <w:t>座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迈什里古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-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埃兹卡尔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——“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光明破晓之处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”</w:t>
      </w:r>
      <w:r>
        <w:rPr>
          <w:rFonts w:hint="eastAsia" w:ascii="SimSun" w:hAnsi="SimSun" w:eastAsia="SimSun" w:cs="SimSun"/>
          <w:color w:val="auto"/>
          <w:sz w:val="24"/>
          <w:szCs w:val="24"/>
          <w:lang w:val="zh-TW" w:eastAsia="zh-TW"/>
        </w:rPr>
        <w:t>、</w:t>
      </w:r>
      <w:r>
        <w:rPr>
          <w:rFonts w:hint="eastAsia" w:ascii="SimSun" w:hAnsi="SimSun" w:eastAsia="SimSun" w:cs="SimSun"/>
          <w:color w:val="auto"/>
          <w:sz w:val="24"/>
          <w:szCs w:val="24"/>
          <w:rtl/>
          <w:lang w:val="ar-SA"/>
        </w:rPr>
        <w:t>“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众灵受愉悦之地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”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——现已敞开大门。神圣计划的一个新时期开始之际，这座崇高建筑——非洲大陆第一</w:t>
      </w:r>
      <w:r>
        <w:rPr>
          <w:rFonts w:hint="eastAsia" w:ascii="SimSun" w:hAnsi="SimSun" w:eastAsia="SimSun" w:cs="SimSun"/>
          <w:color w:val="auto"/>
          <w:sz w:val="24"/>
          <w:szCs w:val="24"/>
          <w:lang w:val="en-US" w:eastAsia="zh-CN"/>
        </w:rPr>
        <w:t>座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地方级灵曦堂的落成，是你们人民灵性旅程中意义重大的一步。圣业</w:t>
      </w:r>
      <w:r>
        <w:rPr>
          <w:rFonts w:hint="eastAsia" w:ascii="SimSun" w:hAnsi="SimSun" w:eastAsia="SimSun" w:cs="SimSun"/>
          <w:color w:val="auto"/>
          <w:sz w:val="24"/>
          <w:szCs w:val="24"/>
          <w:lang w:val="en-US" w:eastAsia="zh-CN"/>
        </w:rPr>
        <w:t>在你们国家的发展初期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，一小群坚定</w:t>
      </w:r>
      <w:r>
        <w:rPr>
          <w:rFonts w:hint="eastAsia" w:ascii="SimSun" w:hAnsi="SimSun" w:eastAsia="SimSun" w:cs="SimSun"/>
          <w:color w:val="auto"/>
          <w:sz w:val="24"/>
          <w:szCs w:val="24"/>
          <w:lang w:val="en-US" w:eastAsia="zh-CN"/>
        </w:rPr>
        <w:t>的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信徒播下</w:t>
      </w:r>
      <w:r>
        <w:rPr>
          <w:rFonts w:hint="eastAsia" w:ascii="SimSun" w:hAnsi="SimSun" w:eastAsia="SimSun" w:cs="SimSun"/>
          <w:color w:val="auto"/>
          <w:sz w:val="24"/>
          <w:szCs w:val="24"/>
          <w:lang w:val="en-US" w:eastAsia="zh-CN"/>
        </w:rPr>
        <w:t>了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爱与团结</w:t>
      </w:r>
      <w:r>
        <w:rPr>
          <w:rFonts w:hint="eastAsia" w:ascii="SimSun" w:hAnsi="SimSun" w:eastAsia="SimSun" w:cs="SimSun"/>
          <w:color w:val="auto"/>
          <w:sz w:val="24"/>
          <w:szCs w:val="24"/>
          <w:lang w:val="en-US" w:eastAsia="zh-CN"/>
        </w:rPr>
        <w:t>的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种</w:t>
      </w:r>
      <w:r>
        <w:rPr>
          <w:rFonts w:hint="eastAsia" w:ascii="SimSun" w:hAnsi="SimSun" w:eastAsia="SimSun" w:cs="SimSun"/>
          <w:color w:val="auto"/>
          <w:sz w:val="24"/>
          <w:szCs w:val="24"/>
          <w:lang w:val="en-US" w:eastAsia="zh-CN"/>
        </w:rPr>
        <w:t>子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，我们从中看到一</w:t>
      </w:r>
      <w:r>
        <w:rPr>
          <w:rFonts w:hint="eastAsia" w:ascii="SimSun" w:hAnsi="SimSun" w:eastAsia="SimSun" w:cs="SimSun"/>
          <w:color w:val="auto"/>
          <w:sz w:val="24"/>
          <w:szCs w:val="24"/>
          <w:lang w:val="en-US" w:eastAsia="zh-CN"/>
        </w:rPr>
        <w:t>棵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硕果累累之树，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呈现为</w:t>
      </w:r>
      <w:r>
        <w:rPr>
          <w:rFonts w:hint="eastAsia" w:ascii="SimSun" w:hAnsi="SimSun" w:eastAsia="SimSun" w:cs="SimSun"/>
          <w:color w:val="auto"/>
          <w:sz w:val="24"/>
          <w:szCs w:val="24"/>
          <w:lang w:val="en-US" w:eastAsia="zh-CN"/>
        </w:rPr>
        <w:t>不同民族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聚集一处，共同赞美念记亘古美尊。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  <w:lang w:val="zh-CN"/>
        </w:rPr>
        <w:t>当世界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  <w:lang w:val="en-US" w:eastAsia="zh-CN"/>
        </w:rPr>
        <w:t>正陷于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  <w:lang w:val="zh-CN"/>
        </w:rPr>
        <w:t>不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  <w:lang w:val="en-US" w:eastAsia="zh-CN"/>
        </w:rPr>
        <w:t>确定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  <w:lang w:val="zh-CN"/>
        </w:rPr>
        <w:t>之中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，我们感恩马通达索伊及其它地方的朋友凭借全能者的仁恩，将他们的努力推向高潮，最终筑立这希望之灯塔，</w:t>
      </w:r>
      <w:r>
        <w:rPr>
          <w:rFonts w:hint="eastAsia" w:ascii="SimSun" w:hAnsi="SimSun" w:eastAsia="SimSun" w:cs="SimSun"/>
          <w:color w:val="auto"/>
          <w:sz w:val="24"/>
          <w:szCs w:val="24"/>
          <w:lang w:val="en-US" w:eastAsia="zh-CN"/>
        </w:rPr>
        <w:t>值得欢庆和欣喜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textAlignment w:val="auto"/>
        <w:rPr>
          <w:rFonts w:hint="eastAsia" w:ascii="SimSun" w:hAnsi="SimSun" w:eastAsia="SimSun" w:cs="SimSun"/>
          <w:color w:val="auto"/>
          <w:sz w:val="24"/>
          <w:szCs w:val="24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textAlignment w:val="auto"/>
        <w:rPr>
          <w:rFonts w:ascii="SimSun" w:hAnsi="SimSun" w:eastAsia="SimSun" w:cs="SimSun"/>
          <w:color w:val="auto"/>
          <w:sz w:val="24"/>
          <w:szCs w:val="24"/>
        </w:rPr>
      </w:pP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众多朋友参与集体崇拜，加强了你们社区的虔敬生活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，现今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也促成当地第一</w:t>
      </w:r>
      <w:r>
        <w:rPr>
          <w:rFonts w:hint="eastAsia" w:ascii="SimSun" w:hAnsi="SimSun" w:eastAsia="SimSun" w:cs="SimSun"/>
          <w:color w:val="auto"/>
          <w:sz w:val="24"/>
          <w:szCs w:val="24"/>
          <w:lang w:val="en-US" w:eastAsia="zh-CN"/>
        </w:rPr>
        <w:t>座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地方级迈什里古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-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埃兹卡尔的建立。如此多的个人和家庭努力服务着自己的社区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，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这一优雅而朴素的建筑必将成为他们生活的焦点。在极具挑战性的情况下，此灵曦堂仅用三年建成，这是肯尼亚人民富有活力、足智多谋、顽强坚定的明证。在此期间，凭借上帝话语之力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，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该地的巴哈欧拉追随者——特别是青年们——一直为其社会的物质和灵性进步作出卓著贡献。毫无疑问，该</w:t>
      </w:r>
      <w:r>
        <w:rPr>
          <w:rFonts w:hint="eastAsia" w:ascii="SimSun" w:hAnsi="SimSun" w:eastAsia="SimSun" w:cs="SimSun"/>
          <w:color w:val="auto"/>
          <w:sz w:val="24"/>
          <w:szCs w:val="24"/>
          <w:lang w:val="en-US" w:eastAsia="zh-CN"/>
        </w:rPr>
        <w:t>灵曦</w:t>
      </w:r>
      <w:r>
        <w:rPr>
          <w:rFonts w:hint="eastAsia" w:ascii="SimSun" w:hAnsi="SimSun" w:eastAsia="SimSun" w:cs="SimSun"/>
          <w:color w:val="auto"/>
          <w:sz w:val="24"/>
          <w:szCs w:val="24"/>
          <w:highlight w:val="none"/>
          <w:lang w:val="zh-CN"/>
        </w:rPr>
        <w:t>堂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的出现将启发众人并激励他们努力奋进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，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它预示着这片土地的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光明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未来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sz w:val="24"/>
          <w:szCs w:val="24"/>
          <w:lang w:val="en-US"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textAlignment w:val="auto"/>
        <w:rPr>
          <w:rFonts w:ascii="SimSun" w:hAnsi="SimSun" w:eastAsia="SimSun" w:cs="SimSun"/>
          <w:color w:val="auto"/>
          <w:sz w:val="24"/>
          <w:szCs w:val="24"/>
        </w:rPr>
      </w:pPr>
      <w:r>
        <w:rPr>
          <w:rFonts w:hint="eastAsia" w:ascii="SimSun" w:hAnsi="SimSun" w:eastAsia="SimSun" w:cs="SimSun"/>
          <w:color w:val="auto"/>
          <w:sz w:val="24"/>
          <w:szCs w:val="24"/>
        </w:rPr>
        <w:t>愿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马通达索伊的居民聚于此迈什里古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-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埃兹卡尔赞美和荣耀主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时，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获赐神圣恩典和确认。愿此祈祷充盈之地发出的</w:t>
      </w:r>
      <w:r>
        <w:rPr>
          <w:rFonts w:hint="eastAsia" w:ascii="SimSun" w:hAnsi="SimSun" w:eastAsia="SimSun" w:cs="SimSun"/>
          <w:color w:val="auto"/>
          <w:sz w:val="24"/>
          <w:szCs w:val="24"/>
          <w:lang w:val="zh-TW" w:eastAsia="zh-TW"/>
        </w:rPr>
        <w:t>光芒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驱散阴霾，振奋</w:t>
      </w:r>
      <w:r>
        <w:rPr>
          <w:rFonts w:hint="eastAsia" w:ascii="SimSun" w:hAnsi="SimSun" w:eastAsia="SimSun" w:cs="SimSun"/>
          <w:color w:val="auto"/>
          <w:sz w:val="24"/>
          <w:szCs w:val="24"/>
          <w:lang w:val="en-US" w:eastAsia="zh-CN"/>
        </w:rPr>
        <w:t>人心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，使众灵趋近钟爱者。今日你们聚于此灵曦堂，我们回想起敬爱教长的这番话：</w:t>
      </w:r>
      <w:r>
        <w:rPr>
          <w:rFonts w:hint="eastAsia" w:ascii="SimSun" w:hAnsi="SimSun" w:eastAsia="SimSun" w:cs="SimSun"/>
          <w:color w:val="auto"/>
          <w:sz w:val="24"/>
          <w:szCs w:val="24"/>
          <w:rtl/>
          <w:lang w:val="ar-SA"/>
        </w:rPr>
        <w:t>“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上帝钟爱之人啊！看吧，当</w:t>
      </w:r>
      <w:r>
        <w:rPr>
          <w:rFonts w:hint="eastAsia" w:ascii="SimSun" w:hAnsi="SimSun" w:eastAsia="SimSun" w:cs="SimSun"/>
          <w:color w:val="auto"/>
          <w:sz w:val="24"/>
          <w:szCs w:val="24"/>
          <w:lang w:val="zh-TW" w:eastAsia="zh-TW"/>
        </w:rPr>
        <w:t>你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们聚于那众灵会集之所，在黎明一心念记上帝，诵读祷文，共同以婉转妙音</w:t>
      </w:r>
      <w:bookmarkStart w:id="0" w:name="_GoBack"/>
      <w:r>
        <w:rPr>
          <w:rFonts w:hint="eastAsia" w:ascii="SimSun" w:hAnsi="SimSun" w:eastAsia="SimSun" w:cs="SimSun"/>
          <w:color w:val="auto"/>
          <w:sz w:val="24"/>
          <w:szCs w:val="24"/>
          <w:highlight w:val="none"/>
          <w:lang w:val="en-US" w:eastAsia="zh-CN"/>
        </w:rPr>
        <w:t>诵及</w:t>
      </w:r>
      <w:bookmarkEnd w:id="0"/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那至为慷慨</w:t>
      </w:r>
      <w:r>
        <w:rPr>
          <w:rFonts w:hint="eastAsia" w:ascii="SimSun" w:hAnsi="SimSun" w:eastAsia="SimSun" w:cs="SimSun"/>
          <w:color w:val="auto"/>
          <w:sz w:val="24"/>
          <w:szCs w:val="24"/>
          <w:lang w:val="ja-JP" w:eastAsia="ja-JP"/>
        </w:rPr>
        <w:t>之主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时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，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将收获何等丰沛的活力</w:t>
      </w:r>
      <w:r>
        <w:rPr>
          <w:rFonts w:hint="eastAsia" w:ascii="SimSun" w:hAnsi="SimSun" w:eastAsia="SimSun" w:cs="SimSun"/>
          <w:color w:val="auto"/>
          <w:sz w:val="24"/>
          <w:szCs w:val="24"/>
          <w:lang w:val="zh-TW" w:eastAsia="zh-TW"/>
        </w:rPr>
        <w:t>、柔情、灵性和光明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！这些妙音将升入荣耀王国，这些圣歌将欢畅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上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天众灵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。”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="SimSun" w:hAnsi="SimSun" w:eastAsia="SimSun" w:cs="SimSun"/>
          <w:color w:val="auto"/>
          <w:sz w:val="24"/>
          <w:szCs w:val="24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4320" w:leftChars="0" w:firstLine="720" w:firstLineChars="0"/>
        <w:jc w:val="left"/>
        <w:textAlignment w:val="auto"/>
        <w:rPr>
          <w:rFonts w:hint="eastAsia" w:ascii="SimSun" w:hAnsi="SimSun" w:eastAsia="SimSun" w:cs="SimSun"/>
          <w:color w:val="auto"/>
          <w:sz w:val="24"/>
          <w:szCs w:val="24"/>
        </w:rPr>
      </w:pP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致以</w:t>
      </w:r>
      <w:r>
        <w:rPr>
          <w:rFonts w:hint="eastAsia" w:ascii="SimSun" w:hAnsi="SimSun" w:eastAsia="SimSun" w:cs="SimSun"/>
          <w:color w:val="auto"/>
          <w:sz w:val="24"/>
          <w:szCs w:val="24"/>
          <w:lang w:val="en-US" w:eastAsia="zh-CN"/>
        </w:rPr>
        <w:t>亲切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的巴哈伊问候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right"/>
        <w:textAlignment w:val="auto"/>
        <w:rPr>
          <w:rFonts w:hint="eastAsia" w:ascii="SimSun" w:hAnsi="SimSun" w:eastAsia="SimSun" w:cs="SimSun"/>
          <w:color w:val="auto"/>
          <w:sz w:val="24"/>
          <w:szCs w:val="24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4320" w:leftChars="0" w:firstLine="720" w:firstLineChars="0"/>
        <w:jc w:val="left"/>
        <w:textAlignment w:val="auto"/>
        <w:rPr>
          <w:rFonts w:hint="eastAsia" w:ascii="SimSun" w:hAnsi="SimSun" w:eastAsia="SimSun" w:cs="SimSun"/>
          <w:color w:val="auto"/>
          <w:sz w:val="24"/>
          <w:szCs w:val="24"/>
        </w:rPr>
      </w:pP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世界正义院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（</w:t>
      </w:r>
      <w:r>
        <w:rPr>
          <w:rFonts w:hint="eastAsia" w:ascii="SimSun" w:hAnsi="SimSun" w:eastAsia="SimSun" w:cs="SimSun"/>
          <w:color w:val="auto"/>
          <w:sz w:val="24"/>
          <w:szCs w:val="24"/>
          <w:lang w:val="zh-CN"/>
        </w:rPr>
        <w:t>签署</w:t>
      </w:r>
      <w:r>
        <w:rPr>
          <w:rFonts w:hint="eastAsia" w:ascii="SimSun" w:hAnsi="SimSun" w:eastAsia="SimSun" w:cs="SimSun"/>
          <w:color w:val="auto"/>
          <w:sz w:val="24"/>
          <w:szCs w:val="24"/>
        </w:rPr>
        <w:t>）</w:t>
      </w:r>
    </w:p>
    <w:sectPr>
      <w:headerReference r:id="rId3" w:type="default"/>
      <w:footerReference r:id="rId4" w:type="default"/>
      <w:pgSz w:w="11906" w:h="16838"/>
      <w:pgMar w:top="1417" w:right="1417" w:bottom="1417" w:left="1417" w:header="709" w:footer="85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E8E"/>
    <w:rsid w:val="000305B7"/>
    <w:rsid w:val="000A7BC9"/>
    <w:rsid w:val="000B4130"/>
    <w:rsid w:val="00141962"/>
    <w:rsid w:val="00243403"/>
    <w:rsid w:val="00256809"/>
    <w:rsid w:val="00314A88"/>
    <w:rsid w:val="0035396F"/>
    <w:rsid w:val="003B4077"/>
    <w:rsid w:val="003C5E8E"/>
    <w:rsid w:val="00457713"/>
    <w:rsid w:val="00464269"/>
    <w:rsid w:val="004B0F09"/>
    <w:rsid w:val="004D573D"/>
    <w:rsid w:val="005075DE"/>
    <w:rsid w:val="00526845"/>
    <w:rsid w:val="00573EE1"/>
    <w:rsid w:val="006200AF"/>
    <w:rsid w:val="00662254"/>
    <w:rsid w:val="00691D81"/>
    <w:rsid w:val="006A4E89"/>
    <w:rsid w:val="00734D83"/>
    <w:rsid w:val="00890F27"/>
    <w:rsid w:val="009933BA"/>
    <w:rsid w:val="009C1777"/>
    <w:rsid w:val="009C7C4D"/>
    <w:rsid w:val="009D4889"/>
    <w:rsid w:val="00A01831"/>
    <w:rsid w:val="00A0683E"/>
    <w:rsid w:val="00A45737"/>
    <w:rsid w:val="00AB3E71"/>
    <w:rsid w:val="00B61FD8"/>
    <w:rsid w:val="00B93D34"/>
    <w:rsid w:val="00CD52A3"/>
    <w:rsid w:val="00E178AC"/>
    <w:rsid w:val="00E94FDD"/>
    <w:rsid w:val="00F11481"/>
    <w:rsid w:val="00F62115"/>
    <w:rsid w:val="00FA460E"/>
    <w:rsid w:val="0F011F88"/>
    <w:rsid w:val="16382EE2"/>
    <w:rsid w:val="1EC27A6D"/>
    <w:rsid w:val="21C067D9"/>
    <w:rsid w:val="291F5BFC"/>
    <w:rsid w:val="29611F7E"/>
    <w:rsid w:val="2B233919"/>
    <w:rsid w:val="2D9C5A0B"/>
    <w:rsid w:val="2EF2440F"/>
    <w:rsid w:val="333703A4"/>
    <w:rsid w:val="35423815"/>
    <w:rsid w:val="36FC486B"/>
    <w:rsid w:val="397504BE"/>
    <w:rsid w:val="42BD0C5D"/>
    <w:rsid w:val="44636AAC"/>
    <w:rsid w:val="47945A71"/>
    <w:rsid w:val="485B0214"/>
    <w:rsid w:val="49A21850"/>
    <w:rsid w:val="4FFD46C8"/>
    <w:rsid w:val="5CFF5E9C"/>
    <w:rsid w:val="60125DD4"/>
    <w:rsid w:val="688F2EB1"/>
    <w:rsid w:val="6BEC6C97"/>
    <w:rsid w:val="76A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Helvetica Neue" w:hAnsi="Helvetica Neue" w:eastAsia="Arial Unicode MS" w:cs="Arial Unicode MS"/>
      <w:color w:val="00000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</w:style>
  <w:style w:type="paragraph" w:styleId="3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6">
    <w:name w:val="Hyperlink"/>
    <w:qFormat/>
    <w:uiPriority w:val="0"/>
    <w:rPr>
      <w:u w:val="single"/>
    </w:rPr>
  </w:style>
  <w:style w:type="character" w:styleId="7">
    <w:name w:val="annotation reference"/>
    <w:basedOn w:val="5"/>
    <w:semiHidden/>
    <w:unhideWhenUsed/>
    <w:qFormat/>
    <w:uiPriority w:val="99"/>
    <w:rPr>
      <w:sz w:val="21"/>
      <w:szCs w:val="21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默认"/>
    <w:qFormat/>
    <w:uiPriority w:val="0"/>
    <w:pPr>
      <w:spacing w:before="160"/>
    </w:pPr>
    <w:rPr>
      <w:rFonts w:ascii="Helvetica Neue" w:hAnsi="Helvetica Neue" w:eastAsia="Helvetica Neue" w:cs="Helvetica Neue"/>
      <w:color w:val="000000"/>
      <w:sz w:val="24"/>
      <w:szCs w:val="24"/>
      <w:lang w:val="en-US" w:eastAsia="zh-CN" w:bidi="ar-SA"/>
    </w:rPr>
  </w:style>
  <w:style w:type="character" w:customStyle="1" w:styleId="10">
    <w:name w:val="批注文字 字符"/>
    <w:basedOn w:val="5"/>
    <w:link w:val="2"/>
    <w:semiHidden/>
    <w:qFormat/>
    <w:uiPriority w:val="99"/>
    <w:rPr>
      <w:rFonts w:ascii="Helvetica Neue" w:hAnsi="Helvetica Neue" w:cs="Arial Unicode MS"/>
      <w:color w:val="000000"/>
      <w:sz w:val="22"/>
      <w:szCs w:val="22"/>
    </w:rPr>
  </w:style>
  <w:style w:type="character" w:customStyle="1" w:styleId="11">
    <w:name w:val="批注主题 字符"/>
    <w:basedOn w:val="10"/>
    <w:link w:val="3"/>
    <w:semiHidden/>
    <w:qFormat/>
    <w:uiPriority w:val="99"/>
    <w:rPr>
      <w:rFonts w:ascii="Helvetica Neue" w:hAnsi="Helvetica Neue" w:eastAsia="Arial Unicode MS" w:cs="Arial Unicode MS"/>
      <w:b/>
      <w:bCs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3215</Characters>
  <Lines>26</Lines>
  <Paragraphs>7</Paragraphs>
  <TotalTime>1</TotalTime>
  <ScaleCrop>false</ScaleCrop>
  <LinksUpToDate>false</LinksUpToDate>
  <CharactersWithSpaces>3772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2021-05-28T12:04:00Z</dcterms:created>
  <dc:creator>USER</dc:creator>
  <cp:lastModifiedBy>Mooi Yen</cp:lastModifiedBy>
  <dcterms:modified xsi:type="dcterms:W3CDTF">2021-05-29T02:30:53Z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2327B87B34F34CEA9DBD0CB4FA1C9E2A</vt:lpwstr>
  </property>
</Properties>
</file>